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F52A9F" w:rsidRPr="00C10B1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Приложение № 2 </w:t>
      </w:r>
    </w:p>
    <w:p w:rsidR="00F52A9F" w:rsidRPr="00C10B1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к постановлению Комитета </w:t>
      </w: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региональной организации</w:t>
      </w:r>
    </w:p>
    <w:p w:rsidR="00F52A9F" w:rsidRPr="00C10B1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Профессионального союза работников народного</w:t>
      </w:r>
    </w:p>
    <w:p w:rsidR="00F52A9F" w:rsidRPr="00C10B1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образования и науки Российской Федерации</w:t>
      </w:r>
    </w:p>
    <w:p w:rsidR="00F52A9F" w:rsidRPr="00C10B1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в Республике Татарстан</w:t>
      </w:r>
    </w:p>
    <w:p w:rsidR="00F52A9F" w:rsidRPr="00C10B13" w:rsidRDefault="00F52A9F" w:rsidP="00F52A9F">
      <w:pPr>
        <w:spacing w:after="0" w:line="240" w:lineRule="auto"/>
        <w:jc w:val="right"/>
        <w:rPr>
          <w:spacing w:val="-4"/>
          <w:sz w:val="24"/>
          <w:szCs w:val="24"/>
        </w:rPr>
      </w:pPr>
      <w:r w:rsidRPr="00C10B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от 28 мая 2021 г.  № 5-</w:t>
      </w:r>
    </w:p>
    <w:p w:rsidR="00F52A9F" w:rsidRPr="00807583" w:rsidRDefault="00F52A9F" w:rsidP="00F52A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/>
        </w:rPr>
      </w:pPr>
    </w:p>
    <w:p w:rsidR="00F52A9F" w:rsidRPr="00807583" w:rsidRDefault="00F52A9F" w:rsidP="00F52A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/>
        </w:rPr>
      </w:pPr>
      <w:r w:rsidRPr="00807583"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/>
        </w:rPr>
        <w:t>РЕГЛАМЕНТ</w:t>
      </w:r>
    </w:p>
    <w:p w:rsidR="00F52A9F" w:rsidRPr="00807583" w:rsidRDefault="00F52A9F" w:rsidP="00F52A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</w:rPr>
        <w:t xml:space="preserve">комитета 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52A9F" w:rsidRPr="00807583" w:rsidRDefault="00F52A9F" w:rsidP="00F52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</w:t>
      </w:r>
    </w:p>
    <w:p w:rsidR="00F52A9F" w:rsidRPr="00807583" w:rsidRDefault="00F52A9F" w:rsidP="00F52A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Общероссийского Профсоюза образования</w:t>
      </w:r>
    </w:p>
    <w:p w:rsidR="00F52A9F" w:rsidRPr="00807583" w:rsidRDefault="00F52A9F" w:rsidP="00F52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</w:p>
    <w:p w:rsidR="00F52A9F" w:rsidRPr="00807583" w:rsidRDefault="00F52A9F" w:rsidP="00F52A9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lang w:val="en-US"/>
        </w:rPr>
        <w:t>I</w:t>
      </w:r>
      <w:r w:rsidRPr="00C10B13">
        <w:rPr>
          <w:rFonts w:ascii="Times New Roman" w:eastAsia="Calibri" w:hAnsi="Times New Roman" w:cs="Times New Roman"/>
          <w:b/>
          <w:spacing w:val="-4"/>
          <w:sz w:val="28"/>
        </w:rPr>
        <w:t xml:space="preserve">. </w:t>
      </w:r>
      <w:r w:rsidRPr="00807583">
        <w:rPr>
          <w:rFonts w:ascii="Times New Roman" w:eastAsia="Calibri" w:hAnsi="Times New Roman" w:cs="Times New Roman"/>
          <w:b/>
          <w:spacing w:val="-4"/>
          <w:sz w:val="28"/>
        </w:rPr>
        <w:t>ОБЩИЕ ПОЛОЖЕНИЯ</w:t>
      </w:r>
    </w:p>
    <w:p w:rsidR="00F52A9F" w:rsidRPr="00807583" w:rsidRDefault="00F52A9F" w:rsidP="00F52A9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</w:rPr>
      </w:pPr>
    </w:p>
    <w:p w:rsidR="00F52A9F" w:rsidRPr="00807583" w:rsidRDefault="00F52A9F" w:rsidP="00F52A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1.1.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Регламент комитета (совета) </w:t>
      </w:r>
      <w:bookmarkStart w:id="0" w:name="_Hlk68001888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End w:id="0"/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(далее - Регламент) устанавливает общий порядок организации деятельности выборного коллегиального постоянно действующего руководящего органа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(далее - Профсоюза) –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(далее – Комитет (Совет))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 реализации своих полномочий, определенных Уставом Профсоюза.</w:t>
      </w:r>
      <w:proofErr w:type="gramEnd"/>
    </w:p>
    <w:p w:rsidR="00F52A9F" w:rsidRPr="00807583" w:rsidRDefault="00F52A9F" w:rsidP="00F52A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1.2.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1 статьи 33 Устава Профсоюза в период между конференциями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выборным коллегиальным постоянно действующим руководящим органом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является комитет (совет)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который осуществляет деятельность по выполнению уставных целей, задач, предмета деятельности, принципов Профсоюза и решений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вышестоящих органов Профсоюза, конференции </w:t>
      </w:r>
      <w:bookmarkStart w:id="1" w:name="_Hlk68003146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1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</w:rPr>
      </w:pPr>
    </w:p>
    <w:p w:rsidR="00F52A9F" w:rsidRDefault="00F52A9F" w:rsidP="00F52A9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II</w:t>
      </w:r>
      <w:r w:rsidRPr="00C10B1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ОРГАНИЗАЦИОННО-УСТАВНЫЕ НОРМЫ ДЕЯТЕЛЬНОСТИ</w:t>
      </w:r>
    </w:p>
    <w:p w:rsidR="00F52A9F" w:rsidRPr="00807583" w:rsidRDefault="00F52A9F" w:rsidP="00F52A9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 (СОВЕТА)</w:t>
      </w:r>
    </w:p>
    <w:p w:rsidR="00F52A9F" w:rsidRPr="00807583" w:rsidRDefault="00F52A9F" w:rsidP="00F52A9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52A9F" w:rsidRPr="00807583" w:rsidRDefault="00F52A9F" w:rsidP="00F52A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2.1. Комитет (совет) образуется путем избрания конференцией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     2.2. Председатель и заместитель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председателя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входят в состав комитета.</w:t>
      </w:r>
    </w:p>
    <w:p w:rsidR="00F52A9F" w:rsidRPr="00807583" w:rsidRDefault="00F52A9F" w:rsidP="00F52A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    2.3. Комитет (совет)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подотчетен конференции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:rsidR="00F52A9F" w:rsidRPr="00807583" w:rsidRDefault="00F52A9F" w:rsidP="00F52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              2.4.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Срок полномочий комитета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 (совета)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 –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5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 лет.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2.5. Заседания комитета (совет)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проводятся по мере необходимости, но не реже двух раз в год.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2.6. Заседание комитета (совета) ведет председатель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в его отсутствие – заместитель председателя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один из членов </w:t>
      </w:r>
      <w:proofErr w:type="gramStart"/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президиума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решению комитета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2.7. Член комитета (совета) обязан участвовать в работе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2.8. Член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имеет право вносить предложения по повестке заседания комитета (совета), принимать участие в разработке, обсуждении и принятии решений по вопросам повестки заседания комитета (совета). 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2.9. В работе комитета (совета) принимают участие члены контрольно-ревизионной комиссии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правом совещательного голоса.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2.10. В работе комитета (совета) с правом совещательного голоса могут принимать участие председатели первичных профсоюзных организаций, председатели советов при комитете (совете)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2.11. Заседания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могут проводиться с использованием информационно-телекоммуникационных технологий.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2.12. Заседания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являются открытыми. В отдельных случаях могут проводиться закрытые заседания.</w:t>
      </w:r>
    </w:p>
    <w:p w:rsidR="00F52A9F" w:rsidRPr="00807583" w:rsidRDefault="00F52A9F" w:rsidP="00F52A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F52A9F" w:rsidRPr="00807583" w:rsidRDefault="00F52A9F" w:rsidP="00F52A9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C10B13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807583">
        <w:rPr>
          <w:rFonts w:ascii="Times New Roman" w:hAnsi="Times New Roman"/>
          <w:b/>
          <w:spacing w:val="-4"/>
          <w:sz w:val="28"/>
          <w:szCs w:val="28"/>
        </w:rPr>
        <w:t xml:space="preserve">ПОЛНОМОЧИЯ </w:t>
      </w:r>
      <w:r w:rsidRPr="00807583">
        <w:rPr>
          <w:rFonts w:ascii="Times New Roman" w:hAnsi="Times New Roman"/>
          <w:b/>
          <w:bCs/>
          <w:spacing w:val="-4"/>
          <w:sz w:val="28"/>
          <w:szCs w:val="28"/>
        </w:rPr>
        <w:t>КОМИТЕТА (СОВЕТА)</w:t>
      </w:r>
    </w:p>
    <w:p w:rsidR="00F52A9F" w:rsidRPr="00807583" w:rsidRDefault="00F52A9F" w:rsidP="00F52A9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F52A9F" w:rsidRPr="00807583" w:rsidRDefault="00F52A9F" w:rsidP="00F52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Комитет (совет) в соответствии с Уставом Профсоюза, решениями органов Профсоюза, конференции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осуществляет следующие полномочия:</w:t>
      </w:r>
    </w:p>
    <w:p w:rsidR="00F52A9F" w:rsidRPr="00807583" w:rsidRDefault="00F52A9F" w:rsidP="00F52A9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3.1. Принимает решение о созыве конференции,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конференцию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Может вносить на рассмотрение </w:t>
      </w:r>
      <w:proofErr w:type="gramStart"/>
      <w:r w:rsidRPr="00807583">
        <w:rPr>
          <w:rFonts w:ascii="Times New Roman" w:hAnsi="Times New Roman"/>
          <w:spacing w:val="-4"/>
          <w:sz w:val="28"/>
          <w:szCs w:val="28"/>
        </w:rPr>
        <w:t xml:space="preserve">конференции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hAnsi="Times New Roman"/>
          <w:spacing w:val="-4"/>
          <w:sz w:val="28"/>
          <w:szCs w:val="28"/>
        </w:rPr>
        <w:t xml:space="preserve"> проекты постановлений конференции по вопросам повестки, предложенной комитетом (советом).</w:t>
      </w:r>
    </w:p>
    <w:p w:rsidR="00F52A9F" w:rsidRPr="00807583" w:rsidRDefault="00F52A9F" w:rsidP="00F52A9F">
      <w:pPr>
        <w:pStyle w:val="2"/>
        <w:tabs>
          <w:tab w:val="left" w:pos="993"/>
        </w:tabs>
        <w:spacing w:before="0" w:after="0" w:line="240" w:lineRule="auto"/>
        <w:ind w:left="0" w:firstLine="0"/>
        <w:rPr>
          <w:bCs/>
          <w:spacing w:val="-4"/>
          <w:sz w:val="28"/>
          <w:szCs w:val="44"/>
        </w:rPr>
      </w:pPr>
      <w:r w:rsidRPr="00807583">
        <w:rPr>
          <w:bCs/>
          <w:spacing w:val="-4"/>
          <w:sz w:val="28"/>
          <w:szCs w:val="44"/>
          <w:lang w:val="ru-RU"/>
        </w:rPr>
        <w:t xml:space="preserve">          3.2. </w:t>
      </w:r>
      <w:r w:rsidRPr="00807583">
        <w:rPr>
          <w:bCs/>
          <w:spacing w:val="-4"/>
          <w:sz w:val="28"/>
          <w:szCs w:val="44"/>
        </w:rPr>
        <w:t xml:space="preserve">Осуществляет руководство деятельностью </w:t>
      </w:r>
      <w:r w:rsidRPr="00807583">
        <w:rPr>
          <w:rFonts w:eastAsia="Calibri"/>
          <w:spacing w:val="-4"/>
          <w:sz w:val="28"/>
          <w:szCs w:val="28"/>
        </w:rPr>
        <w:t>территориальн</w:t>
      </w:r>
      <w:r w:rsidRPr="00807583">
        <w:rPr>
          <w:spacing w:val="-4"/>
          <w:sz w:val="28"/>
          <w:szCs w:val="28"/>
        </w:rPr>
        <w:t>ой</w:t>
      </w:r>
      <w:r w:rsidRPr="00807583">
        <w:rPr>
          <w:rFonts w:eastAsia="Calibri"/>
          <w:spacing w:val="-4"/>
          <w:sz w:val="28"/>
          <w:szCs w:val="28"/>
        </w:rPr>
        <w:t xml:space="preserve"> организаци</w:t>
      </w:r>
      <w:r w:rsidRPr="00807583">
        <w:rPr>
          <w:spacing w:val="-4"/>
          <w:sz w:val="28"/>
          <w:szCs w:val="28"/>
        </w:rPr>
        <w:t>и</w:t>
      </w:r>
      <w:r w:rsidRPr="00807583">
        <w:rPr>
          <w:rFonts w:eastAsia="Calibri"/>
          <w:spacing w:val="-4"/>
          <w:sz w:val="28"/>
          <w:szCs w:val="28"/>
        </w:rPr>
        <w:t xml:space="preserve"> </w:t>
      </w:r>
      <w:r w:rsidRPr="00807583">
        <w:rPr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bCs/>
          <w:spacing w:val="-4"/>
          <w:sz w:val="28"/>
          <w:szCs w:val="44"/>
        </w:rPr>
        <w:t xml:space="preserve">, координирует работу </w:t>
      </w:r>
      <w:r w:rsidRPr="00807583">
        <w:rPr>
          <w:bCs/>
          <w:spacing w:val="-4"/>
          <w:sz w:val="28"/>
          <w:szCs w:val="44"/>
          <w:lang w:val="ru-RU"/>
        </w:rPr>
        <w:t>профсоюзных</w:t>
      </w:r>
      <w:r w:rsidRPr="00807583">
        <w:rPr>
          <w:bCs/>
          <w:spacing w:val="-4"/>
          <w:sz w:val="28"/>
          <w:szCs w:val="44"/>
        </w:rPr>
        <w:t xml:space="preserve"> организаций </w:t>
      </w:r>
      <w:r w:rsidRPr="00807583">
        <w:rPr>
          <w:bCs/>
          <w:spacing w:val="-4"/>
          <w:sz w:val="28"/>
          <w:szCs w:val="44"/>
          <w:lang w:val="ru-RU"/>
        </w:rPr>
        <w:t>Профсоюза</w:t>
      </w:r>
      <w:r w:rsidRPr="00807583">
        <w:rPr>
          <w:bCs/>
          <w:spacing w:val="-4"/>
          <w:sz w:val="28"/>
          <w:szCs w:val="44"/>
        </w:rPr>
        <w:t xml:space="preserve">, входящих в реестр </w:t>
      </w:r>
      <w:r w:rsidRPr="00807583">
        <w:rPr>
          <w:rFonts w:eastAsia="Calibri"/>
          <w:spacing w:val="-4"/>
          <w:sz w:val="28"/>
          <w:szCs w:val="28"/>
        </w:rPr>
        <w:t>территориальн</w:t>
      </w:r>
      <w:r w:rsidRPr="00807583">
        <w:rPr>
          <w:spacing w:val="-4"/>
          <w:sz w:val="28"/>
          <w:szCs w:val="28"/>
        </w:rPr>
        <w:t>ой</w:t>
      </w:r>
      <w:r w:rsidRPr="00807583">
        <w:rPr>
          <w:rFonts w:eastAsia="Calibri"/>
          <w:spacing w:val="-4"/>
          <w:sz w:val="28"/>
          <w:szCs w:val="28"/>
        </w:rPr>
        <w:t xml:space="preserve"> организаци</w:t>
      </w:r>
      <w:r w:rsidRPr="00807583">
        <w:rPr>
          <w:spacing w:val="-4"/>
          <w:sz w:val="28"/>
          <w:szCs w:val="28"/>
        </w:rPr>
        <w:t>и</w:t>
      </w:r>
      <w:r w:rsidRPr="00807583">
        <w:rPr>
          <w:rFonts w:eastAsia="Calibri"/>
          <w:spacing w:val="-4"/>
          <w:sz w:val="28"/>
          <w:szCs w:val="28"/>
        </w:rPr>
        <w:t xml:space="preserve"> </w:t>
      </w:r>
      <w:r w:rsidRPr="00807583">
        <w:rPr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bCs/>
          <w:spacing w:val="-4"/>
          <w:sz w:val="28"/>
          <w:szCs w:val="44"/>
        </w:rPr>
        <w:t>,</w:t>
      </w:r>
      <w:r w:rsidRPr="00807583">
        <w:rPr>
          <w:bCs/>
          <w:spacing w:val="-4"/>
          <w:sz w:val="28"/>
          <w:szCs w:val="44"/>
          <w:lang w:val="ru-RU"/>
        </w:rPr>
        <w:t xml:space="preserve"> </w:t>
      </w:r>
      <w:r w:rsidRPr="00807583">
        <w:rPr>
          <w:bCs/>
          <w:spacing w:val="-4"/>
          <w:sz w:val="28"/>
          <w:szCs w:val="44"/>
        </w:rPr>
        <w:t xml:space="preserve">по выполнению решений конференции, </w:t>
      </w:r>
      <w:r w:rsidRPr="00807583">
        <w:rPr>
          <w:bCs/>
          <w:spacing w:val="-4"/>
          <w:sz w:val="28"/>
          <w:szCs w:val="44"/>
          <w:lang w:val="ru-RU"/>
        </w:rPr>
        <w:t>вышестоящих профсоюзных</w:t>
      </w:r>
      <w:r w:rsidRPr="00807583">
        <w:rPr>
          <w:bCs/>
          <w:spacing w:val="-4"/>
          <w:sz w:val="28"/>
          <w:szCs w:val="44"/>
        </w:rPr>
        <w:t xml:space="preserve"> органов, Съезда Профсоюза, оказывает им методическую, организационную, правовую и иную помощь и поддержку.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3.3. Заслушивает информацию о работе </w:t>
      </w:r>
      <w:proofErr w:type="gramStart"/>
      <w:r w:rsidRPr="00807583">
        <w:rPr>
          <w:rFonts w:ascii="Times New Roman" w:hAnsi="Times New Roman"/>
          <w:spacing w:val="-4"/>
          <w:sz w:val="28"/>
          <w:szCs w:val="28"/>
        </w:rPr>
        <w:t xml:space="preserve">президиума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  3.4. Вносит на рассмотрение конференции вопросы реорганизации, ликвидации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 3.5. Предлагает кандидатуру (кандидатуры) на должность </w:t>
      </w:r>
      <w:proofErr w:type="gramStart"/>
      <w:r w:rsidRPr="00807583">
        <w:rPr>
          <w:rFonts w:ascii="Times New Roman" w:hAnsi="Times New Roman"/>
          <w:spacing w:val="-4"/>
          <w:sz w:val="28"/>
          <w:szCs w:val="28"/>
        </w:rPr>
        <w:t xml:space="preserve">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3.6. Избирает по предложению </w:t>
      </w:r>
      <w:proofErr w:type="gramStart"/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>заместителя председателя</w:t>
      </w:r>
      <w:proofErr w:type="gramEnd"/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3.7. Устанавливает размер отчисления членских профсоюзных взносов на осуществление </w:t>
      </w:r>
      <w:proofErr w:type="gramStart"/>
      <w:r w:rsidRPr="00807583">
        <w:rPr>
          <w:rFonts w:ascii="Times New Roman" w:hAnsi="Times New Roman"/>
          <w:spacing w:val="-4"/>
          <w:sz w:val="28"/>
          <w:szCs w:val="28"/>
        </w:rPr>
        <w:t xml:space="preserve">деятельности органов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3.8.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Вносит корректировки в смету доходов и расходов на календарный год при необходимости.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3.9. В порядке, установленном законодательством, выдвигает и направляет работодателям или их представителям требования, участвует в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>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3.10. 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 Профсоюза.</w:t>
      </w:r>
    </w:p>
    <w:p w:rsidR="00F52A9F" w:rsidRPr="00807583" w:rsidRDefault="00F52A9F" w:rsidP="00F52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          3.13.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Осуществляет контроль за выполнением решений конференций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>, информирует членов Профсоюза об их выполнении.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3.14. 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:rsidR="00F52A9F" w:rsidRPr="00807583" w:rsidRDefault="00F52A9F" w:rsidP="00F52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          3.15.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Осуществляет деятельность по выполнению уставных задач и решений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>вышестоящих выборных органов Профсоюза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>.</w:t>
      </w:r>
    </w:p>
    <w:p w:rsidR="00F52A9F" w:rsidRPr="00807583" w:rsidRDefault="00F52A9F" w:rsidP="00F52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          3.16.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Осуществляет другие полномочия,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в том числе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 xml:space="preserve">делегированные ему конференцией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/>
        </w:rPr>
        <w:t>, а также в соответствии с решениями вышестоящих профсоюзных органов.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F52A9F" w:rsidRPr="00807583" w:rsidRDefault="00F52A9F" w:rsidP="00F52A9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ОРГАНИЗАЦИЯ РАБОТЫ КОМИТЕТА (СОВЕТА) </w:t>
      </w:r>
    </w:p>
    <w:p w:rsidR="00F52A9F" w:rsidRPr="00807583" w:rsidRDefault="00F52A9F" w:rsidP="00F52A9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F52A9F" w:rsidRPr="00807583" w:rsidRDefault="00F52A9F" w:rsidP="00F52A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4.1. Планирование работы комитета (совета):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4.1.1.Комитет (совет)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а также с учетом текущих планов работы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</w:t>
      </w:r>
      <w:proofErr w:type="gramEnd"/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утверждаемых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президиумом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4.1.2.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 Плана работы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формируется специалистом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основании предложений постоянных комиссий комитета (совета), советов при комитете (совете), специалистов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на полугодие и вносится на рассмотрение президиума.</w:t>
      </w:r>
      <w:proofErr w:type="gramEnd"/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4.2. Подготовка заседаний комитета (совета):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4.2.1. Решение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президиума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 созыве заседания комитета, в том числе, по требованию не менее одной трети членов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доводится до членов комитета в трёхдневный срок со дня принятия.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4.2.2. Извещение о повестке, дате, времени и месте проведения заседания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направляется членам комитета, как правило, не менее чем за 20 дней до заседания.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4.2.3. При необходимости распоряжением председателя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могут создаваться рабочие группы и утверждаться отдельные планы подготовки заседаний комитета (совета).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4.2.4. Проекты документов комитета (совета) готовятся специалистами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при необходимости могут вноситься на рассмотрение соответствующих постоянных комиссий комитета (совета), советов при комитете (совете) и иных рабочих органов, созданных при комитете (совете).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4.2.5. Как правило, не менее чем за 7 календарных дней (если иное не установлено постановлением президиума или распоряжением председателя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 до заседания комитета (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совета) 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проекты документов передаются специалисту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бумажных и электронных носителях для направления их, в порядке подготовки заседания, членам комитета.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4.2.6. Как правило, материалы к заседанию комитета </w:t>
      </w:r>
      <w:bookmarkStart w:id="2" w:name="_Hlk68005336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End w:id="2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содержат: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комитета по обсуждаемому вопросу повестки заседания;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пояснительную записку (при необходимости);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список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приглашённых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заседание по данному вопросу (при необходимости).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4.2.7. Проекты постановлений комитета (совета) проходят согласование и визируются специалистом – исполнителем, лицом, ответственным за подготовку вопроса, заместителем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председателя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4.2.8.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проектах постановлений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предполагающих </w:t>
      </w:r>
      <w:r w:rsidRPr="00807583">
        <w:rPr>
          <w:rFonts w:ascii="Times New Roman" w:eastAsia="Calibri" w:hAnsi="Times New Roman" w:cs="Times New Roman"/>
          <w:spacing w:val="-4"/>
          <w:sz w:val="28"/>
        </w:rPr>
        <w:t xml:space="preserve">утверждение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размера отчисления членских профсоюзных взносов на осуществление деятельности органов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,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выделение или расходование денежных средств, обязательна виза главного бухгалтера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4.2.9.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Проекты постановлений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другие материалы, имеющие нормативно-правовой характер, визируются специалистом, осуществляющего правовое сопровождение деятельности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proofErr w:type="gramEnd"/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4.2.10. Специалист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за один день до заседания комитета (совета):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 проекты постановлений комитета (совета) и иных документов по электронной почте членам комитета (совета);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обеспечивает подготовку проектов документов заседания комитета (совета), выдаваемых каждому члену комитета (совета) непосредственно на заседании на бумажных носителях.</w:t>
      </w:r>
    </w:p>
    <w:p w:rsidR="00F52A9F" w:rsidRPr="00807583" w:rsidRDefault="00F52A9F" w:rsidP="00F52A9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4.2.11.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Повестка заседания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проекты постановлений, другие материалы, вносимые на обсуждение комитета (совета), направляются специалистом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электронной почте и (или) выдаются на бумажных носителях другим специалистам 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позднее, чем за один день до заседания.</w:t>
      </w:r>
      <w:proofErr w:type="gramEnd"/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4.3. Порядок проведения заседаний комитета (совета):</w:t>
      </w:r>
    </w:p>
    <w:p w:rsidR="00F52A9F" w:rsidRPr="00807583" w:rsidRDefault="00F52A9F" w:rsidP="00F52A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4.3.1. Заседание комитета (совета) ведёт председатель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являясь председательствующим на заседании комитета, а в его отсутствие - заместитель председателя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либо один из членов президиума по решению комитета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 </w:t>
      </w:r>
      <w:r w:rsidRPr="00807583">
        <w:rPr>
          <w:rFonts w:ascii="Times New Roman" w:eastAsia="Calibri" w:hAnsi="Times New Roman" w:cs="Times New Roman"/>
          <w:iCs/>
          <w:spacing w:val="-4"/>
          <w:sz w:val="28"/>
          <w:szCs w:val="36"/>
        </w:rPr>
        <w:t xml:space="preserve">досрочного </w:t>
      </w:r>
      <w:proofErr w:type="gramStart"/>
      <w:r w:rsidRPr="00807583">
        <w:rPr>
          <w:rFonts w:ascii="Times New Roman" w:eastAsia="Calibri" w:hAnsi="Times New Roman" w:cs="Times New Roman"/>
          <w:iCs/>
          <w:spacing w:val="-4"/>
          <w:sz w:val="28"/>
          <w:szCs w:val="36"/>
        </w:rPr>
        <w:t>прекращения полномочий</w:t>
      </w:r>
      <w:r w:rsidRPr="00807583">
        <w:rPr>
          <w:rFonts w:ascii="Calibri" w:eastAsia="Calibri" w:hAnsi="Calibri" w:cs="Times New Roman"/>
          <w:i/>
          <w:spacing w:val="-4"/>
          <w:sz w:val="28"/>
          <w:szCs w:val="36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председателя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 проведения внеочередной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конференции заседания комитета ведет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исполняющий обязанности председателя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4.3.2. Председательствующий на заседании оглашает явку членов комитета (совета),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4.3.3. Перед началом обсуждения повестки председательствующий предлагает порядок рассмотрения вопросов.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4.3.4. На каждом заседании комитета (совета) из присутствующих членов комитета (совета) избирается секретарь заседания, который обеспечивает ведение протокола и подсчет голосов членов комитета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(если не избрана счетная комиссия).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4.3.5. При необходимости на заседании комитета (совета) из присутствующих членов комитета (совета)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4.3.6. Заместитель председателя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является членом рабочего президиума заседания комитета (совета).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4.3.7. Как правило, по каждому вопросу повестки заседания комитета (совета) делается доклад (информация или разъяснение), затем обсуждение и принятие постановления. </w:t>
      </w:r>
    </w:p>
    <w:p w:rsidR="00F52A9F" w:rsidRPr="00807583" w:rsidRDefault="00F52A9F" w:rsidP="00F5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Вопросы информационного характера принимаются к сведению.   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4.3.8. Специалист аппарата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осуществляет регистрацию членов комитета (совета) и приглашенных и докладывает председательствующему на заседании комитета (совета) о явке членов комитета и приглашенных.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4.3.9. На заседание комитета (совета) могут приглашаться представители территориального объединения организаций профсоюзов, руководители организаций профсоюзов, входящих в ФПРТ, социальные партнёры, ветераны Профсоюза и другие.</w:t>
      </w:r>
    </w:p>
    <w:p w:rsidR="00F52A9F" w:rsidRPr="00807583" w:rsidRDefault="00F52A9F" w:rsidP="00F52A9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4.3.10. В заседании комитета (совета) участвуют в качестве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приглашенных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специалисты аппарата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4.3.11. Специалист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течение пяти рабочих дней после заседания комитета (совета)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направляет оформленные в установленном порядке постановления комитета (совета) членам комитета (совета), в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для руководства и выполнения.</w:t>
      </w:r>
    </w:p>
    <w:p w:rsidR="00F52A9F" w:rsidRPr="00807583" w:rsidRDefault="00F52A9F" w:rsidP="00F52A9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F52A9F" w:rsidRPr="00807583" w:rsidRDefault="00F52A9F" w:rsidP="00F5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4.4. Порядок принятия решений 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 (совета)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:rsidR="00F52A9F" w:rsidRPr="00807583" w:rsidRDefault="00F52A9F" w:rsidP="00F52A9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4.4.1. Заседания комитета (совета) правомочны при участии в них более половины членов.</w:t>
      </w:r>
    </w:p>
    <w:p w:rsidR="00F52A9F" w:rsidRPr="00807583" w:rsidRDefault="00F52A9F" w:rsidP="00F52A9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4.4.2. Решения на заседаниях комитета (совета) принимаются большинством голосов присутствующих при наличии кворума, если иное не предусмотрено Уставом Профсоюза.</w:t>
      </w:r>
    </w:p>
    <w:p w:rsidR="00F52A9F" w:rsidRPr="00807583" w:rsidRDefault="00F52A9F" w:rsidP="00F52A9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4.4.3. Регламент заседания и форма голосования (открытое, тайное) определяются комитетом (советом).</w:t>
      </w:r>
    </w:p>
    <w:p w:rsidR="00F52A9F" w:rsidRPr="00807583" w:rsidRDefault="00F52A9F" w:rsidP="00F52A9F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4.4.4. Решение комитета (совета) принимается в форме постановления. </w:t>
      </w:r>
    </w:p>
    <w:p w:rsidR="00F52A9F" w:rsidRPr="00807583" w:rsidRDefault="00F52A9F" w:rsidP="00F52A9F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F52A9F" w:rsidRPr="00807583" w:rsidRDefault="00F52A9F" w:rsidP="00F52A9F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4.5. Документальное оформление заседаний комитета (совета):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4.5.1. Заседания комитета (совета) протоколируются, срок текущего хранения протоколов – не менее 5 лет с последующей передачей в архив.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4.5.2. Протокол заседания комитета (совета) подписывает председатель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секретарь заседания комитета (совета). 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4.5.3. Постановления комитета (совета) подписывает председатель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4.5.4. В отсутствие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председателя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протокол заседания комитета (совета) и постановления комитета (совета) подписывает заместитель председателя или член президиума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председательствующий на заседании комитета (совета).</w:t>
      </w:r>
    </w:p>
    <w:p w:rsidR="00F52A9F" w:rsidRPr="00807583" w:rsidRDefault="00F52A9F" w:rsidP="00F52A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>В случае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если на заседании комитета (совета) председательствует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исполняющий обязанности председателя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протокол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комитета (совета) и постановления комитета (совета) подписывает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4.5.5. Выписки из протоколов заседаний комитета (совета) заверяются председателем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по его поручению заместителем председателя.</w:t>
      </w:r>
    </w:p>
    <w:p w:rsidR="00F52A9F" w:rsidRPr="00807583" w:rsidRDefault="00F52A9F" w:rsidP="00F52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 </w:t>
      </w:r>
      <w:r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 xml:space="preserve">досрочного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>прекращения полномочий п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редседателя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выписки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протоколов заседаний комитета (совета) заверяются исполняющим обязанности председателя </w:t>
      </w:r>
      <w:bookmarkStart w:id="3" w:name="_Hlk68007834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3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F52A9F" w:rsidRPr="00807583" w:rsidRDefault="00F52A9F" w:rsidP="00F52A9F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4.5.6.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течение трёх рабочих дней  после заседания комитета (совета) документы, принятые на заседании,  дорабатываются с учетом принятых замечаний и предложений, и с визой заместителя председателя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передаются на бумажных и электронных носителях специалисту 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для подписания председателем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его отсутствие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–з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аместителю председателя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другим председательствующим.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4.5.7. Протокол заседания комитета (совета) оформляется специалистом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течение 30 календарных дней со дня проведения заседания. 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4.5.8. Постановления комитета (совета) и другие материалы, имеющие нормативно-правовой характер, визируются специалистом осуществляющего правовое сопровождение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деятельности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4.5.9.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Постановления комитета (совета), содержащие решения, требующие</w:t>
      </w:r>
      <w:r w:rsidRPr="00807583">
        <w:rPr>
          <w:rFonts w:ascii="Times New Roman" w:eastAsia="Calibri" w:hAnsi="Times New Roman" w:cs="Times New Roman"/>
          <w:spacing w:val="-4"/>
          <w:sz w:val="28"/>
        </w:rPr>
        <w:t xml:space="preserve"> утверждение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размера отчисления членских профсоюзных взносов на осуществление деятельности органов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,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визируются главным бухгалтером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proofErr w:type="gramEnd"/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4.5.10. На отдельных постановлениях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комитета (совета)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содержащих информацию ограниченного распространения, может проставляться гриф «Для служебного пользования» и номер экземпляра.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4.5.11. Оформление протоколов заседаний комитета (совета) (при необходимости ведение стенограммы), подготовка протоколов и постановлений комитета (совета) на подпись председателю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обеспечивается специалистом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             4.6. Организация выполнения и </w:t>
      </w:r>
      <w:proofErr w:type="gramStart"/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контроль за</w:t>
      </w:r>
      <w:proofErr w:type="gramEnd"/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исполнением решений комитета (совета): </w:t>
      </w:r>
    </w:p>
    <w:p w:rsidR="00F52A9F" w:rsidRPr="00807583" w:rsidRDefault="00F52A9F" w:rsidP="00F52A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           4.6.1. Выполнение решений комитета (совета) организуют президиум и председатель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.</w:t>
      </w:r>
    </w:p>
    <w:p w:rsidR="00F52A9F" w:rsidRPr="00807583" w:rsidRDefault="00F52A9F" w:rsidP="00F52A9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4.6.2. Комитет (совет)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4.6.3. Непосредственный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исполнением решений комитета (совета) возлагается на членов комитета (совета), назначенных ответственными за их реализацию, а также осуществляется всеми членами комитета (совета)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процессе текущей работы.</w:t>
      </w:r>
    </w:p>
    <w:p w:rsidR="00F52A9F" w:rsidRPr="00807583" w:rsidRDefault="00F52A9F" w:rsidP="00F52A9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4.6.4. Текущий контроль за исполнением поручений, содержащихся в решениях комитета (совета), по форме и срокам поручений, содержащихся в протокольных решениях комитета (совета), возлагается на специалиста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F52A9F" w:rsidRPr="00807583" w:rsidRDefault="00F52A9F" w:rsidP="00F52A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 ЗАКЛЮЧИТЕЛЬНЫЕ ПОЛОЖЕНИЯ</w:t>
      </w:r>
    </w:p>
    <w:p w:rsidR="00F52A9F" w:rsidRPr="00807583" w:rsidRDefault="00F52A9F" w:rsidP="00F52A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5.1 Расходы на деятельность комитета (совета) осуществляются в соответствии со сметой доходов и расходов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утверждаемой комитетом (советом) на календарный год.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5.2. Для обеспечения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деятельности органов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председатель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формирует и руководит аппаратом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5.3. Аппарат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осуществляет организационно-техническую подготовку проведения заседаний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 (совета)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5.4. Формирование ссылок для участия в заседании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(совета)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(совета)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осуществляют специалисты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5.5. Регистрацию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(совета)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заседании, комплектование, рассылку и/или выдачу проектов документов и материалов заседания осуществляет специалист </w:t>
      </w:r>
      <w:proofErr w:type="gramStart"/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5.6. Организация аудиозаписи, видео- и фотосъемки заседаний комитета (совета) обеспечивается специалистом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5.7. Освещение работы комитета (совета) осуществляется специалистами </w:t>
      </w:r>
      <w:proofErr w:type="gramStart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аппарата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proofErr w:type="gramEnd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средствах массовой информации, на сайте и в официальных группах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социальных сетях и иных средствах массовой информации.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5.8. На заседания комитета (совета)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:rsidR="00F52A9F" w:rsidRPr="00807583" w:rsidRDefault="00F52A9F" w:rsidP="00F52A9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5.9. </w:t>
      </w:r>
      <w:proofErr w:type="gramStart"/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Приглашение представителей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средств массовой информации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 (совета)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выдачу им материалов, разрешение на проведение кино-, видео-, фотосъемок и звукозаписи хода заседаний, а также допуск их в зал заседания осуществляет специалист аппарата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по согласованию с председателем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spacing w:after="0" w:line="240" w:lineRule="auto"/>
        <w:rPr>
          <w:spacing w:val="-4"/>
        </w:rPr>
      </w:pP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F52A9F" w:rsidRPr="00807583" w:rsidRDefault="00F52A9F" w:rsidP="00F5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:rsidR="00B104EC" w:rsidRDefault="00B104EC"/>
    <w:sectPr w:rsidR="00B104EC" w:rsidSect="00B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9F"/>
    <w:rsid w:val="00B104EC"/>
    <w:rsid w:val="00F5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52A9F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 w:cs="Times New Roman"/>
      <w:sz w:val="18"/>
      <w:szCs w:val="18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2A9F"/>
    <w:rPr>
      <w:rFonts w:ascii="Times New Roman" w:eastAsia="Times New Roman" w:hAnsi="Times New Roman" w:cs="Times New Roman"/>
      <w:sz w:val="18"/>
      <w:szCs w:val="18"/>
      <w:lang/>
    </w:rPr>
  </w:style>
  <w:style w:type="paragraph" w:styleId="a3">
    <w:name w:val="List Paragraph"/>
    <w:basedOn w:val="a"/>
    <w:qFormat/>
    <w:rsid w:val="00F5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4226</Words>
  <Characters>24090</Characters>
  <Application>Microsoft Office Word</Application>
  <DocSecurity>0</DocSecurity>
  <Lines>200</Lines>
  <Paragraphs>56</Paragraphs>
  <ScaleCrop>false</ScaleCrop>
  <Company>NISPTR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2021-11-11T04:15:00Z</dcterms:created>
  <dcterms:modified xsi:type="dcterms:W3CDTF">2021-11-11T04:16:00Z</dcterms:modified>
</cp:coreProperties>
</file>