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7B36">
      <w:pPr>
        <w:pStyle w:val="ConsPlusNormal"/>
        <w:widowControl/>
        <w:ind w:firstLine="0"/>
      </w:pPr>
      <w:r>
        <w:t>Название документа</w:t>
      </w:r>
    </w:p>
    <w:p w:rsidR="00000000" w:rsidRDefault="00CD7B36">
      <w:pPr>
        <w:pStyle w:val="ConsPlusNormal"/>
        <w:widowControl/>
        <w:ind w:left="540" w:firstLine="0"/>
        <w:jc w:val="both"/>
      </w:pPr>
      <w:r>
        <w:t>Закон РТ от 30.06.2011 N 33-ЗРТ</w:t>
      </w:r>
    </w:p>
    <w:p w:rsidR="00000000" w:rsidRDefault="00CD7B36">
      <w:pPr>
        <w:pStyle w:val="ConsPlusNormal"/>
        <w:widowControl/>
        <w:ind w:left="540" w:firstLine="0"/>
        <w:jc w:val="both"/>
      </w:pPr>
      <w:r>
        <w:t>(ред. от 10.10.2011)</w:t>
      </w:r>
    </w:p>
    <w:p w:rsidR="00000000" w:rsidRDefault="00CD7B36">
      <w:pPr>
        <w:pStyle w:val="ConsPlusNormal"/>
        <w:widowControl/>
        <w:ind w:left="540" w:firstLine="0"/>
        <w:jc w:val="both"/>
      </w:pPr>
      <w:r>
        <w:t>"О порядке и условиях присвоения звания "Ветеран труда"</w:t>
      </w:r>
    </w:p>
    <w:p w:rsidR="00000000" w:rsidRDefault="00CD7B36">
      <w:pPr>
        <w:pStyle w:val="ConsPlusNormal"/>
        <w:widowControl/>
        <w:ind w:left="540" w:firstLine="0"/>
        <w:jc w:val="both"/>
      </w:pPr>
      <w:r>
        <w:t>(принят ГС РТ 09.06.2011)</w:t>
      </w:r>
    </w:p>
    <w:p w:rsidR="00000000" w:rsidRDefault="00CD7B36">
      <w:pPr>
        <w:pStyle w:val="ConsPlusNormal"/>
        <w:widowControl/>
        <w:ind w:firstLine="0"/>
      </w:pPr>
      <w:r>
        <w:t>Источник публикации</w:t>
      </w:r>
    </w:p>
    <w:p w:rsidR="00000000" w:rsidRDefault="00CD7B36">
      <w:pPr>
        <w:pStyle w:val="ConsPlusNormal"/>
        <w:widowControl/>
        <w:ind w:left="540" w:firstLine="0"/>
        <w:jc w:val="both"/>
      </w:pPr>
      <w:r>
        <w:t>В данном виде документ опубликован не был.</w:t>
      </w:r>
    </w:p>
    <w:p w:rsidR="00000000" w:rsidRDefault="00CD7B36">
      <w:pPr>
        <w:pStyle w:val="ConsPlusNormal"/>
        <w:widowControl/>
        <w:ind w:left="540" w:firstLine="0"/>
        <w:jc w:val="both"/>
      </w:pPr>
      <w:r>
        <w:t>Первоначальный текст документа опубликован в изданиях:</w:t>
      </w:r>
    </w:p>
    <w:p w:rsidR="00000000" w:rsidRDefault="00CD7B36">
      <w:pPr>
        <w:pStyle w:val="ConsPlusNormal"/>
        <w:widowControl/>
        <w:ind w:left="540" w:firstLine="0"/>
        <w:jc w:val="both"/>
      </w:pPr>
      <w:r>
        <w:t>"Ватаным Татарстан", N 122, 05.07.2011,</w:t>
      </w:r>
    </w:p>
    <w:p w:rsidR="00000000" w:rsidRDefault="00CD7B36">
      <w:pPr>
        <w:pStyle w:val="ConsPlusNormal"/>
        <w:widowControl/>
        <w:ind w:left="540" w:firstLine="0"/>
        <w:jc w:val="both"/>
      </w:pPr>
      <w:r>
        <w:t>"Республика Татарстан", N 137, 09.07.2011.</w:t>
      </w:r>
    </w:p>
    <w:p w:rsidR="00000000" w:rsidRDefault="00CD7B36">
      <w:pPr>
        <w:pStyle w:val="ConsPlusNormal"/>
        <w:widowControl/>
        <w:ind w:left="540" w:firstLine="0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000000" w:rsidRDefault="00CD7B36">
      <w:pPr>
        <w:pStyle w:val="ConsPlusNormal"/>
        <w:widowControl/>
        <w:ind w:firstLine="0"/>
      </w:pPr>
      <w:r>
        <w:t>Примечание к документу</w:t>
      </w:r>
    </w:p>
    <w:p w:rsidR="00000000" w:rsidRDefault="00CD7B36">
      <w:pPr>
        <w:pStyle w:val="ConsPlusNormal"/>
        <w:widowControl/>
        <w:ind w:firstLine="0"/>
        <w:jc w:val="both"/>
        <w:rPr>
          <w:sz w:val="2"/>
          <w:szCs w:val="2"/>
        </w:rPr>
      </w:pPr>
    </w:p>
    <w:p w:rsidR="00000000" w:rsidRDefault="00CD7B36">
      <w:pPr>
        <w:pStyle w:val="ConsPlusNormal"/>
        <w:widowControl/>
        <w:ind w:left="540" w:firstLine="0"/>
        <w:jc w:val="both"/>
      </w:pPr>
      <w:r>
        <w:t>КонсультантПлюс:примечание.</w:t>
      </w:r>
    </w:p>
    <w:p w:rsidR="00000000" w:rsidRDefault="00CD7B36">
      <w:pPr>
        <w:pStyle w:val="ConsPlusNormal"/>
        <w:widowControl/>
        <w:ind w:left="540" w:firstLine="0"/>
        <w:jc w:val="both"/>
      </w:pPr>
      <w:r>
        <w:t>Начало действия редакции - 18.10.2011.</w:t>
      </w:r>
    </w:p>
    <w:p w:rsidR="00000000" w:rsidRDefault="00CD7B36">
      <w:pPr>
        <w:pStyle w:val="ConsPlusNormal"/>
        <w:widowControl/>
        <w:ind w:left="540" w:firstLine="0"/>
        <w:jc w:val="both"/>
      </w:pPr>
      <w:r>
        <w:t>- - - - - - - - - - - - - - - - - - - - - - - - - -</w:t>
      </w:r>
    </w:p>
    <w:p w:rsidR="00000000" w:rsidRDefault="00CD7B36">
      <w:pPr>
        <w:pStyle w:val="ConsPlusNormal"/>
        <w:widowControl/>
        <w:ind w:left="540" w:firstLine="0"/>
        <w:jc w:val="both"/>
      </w:pPr>
      <w:r>
        <w:t>Изменения, внесенные Законом РТ от 10.10.2011 N 71-ЗРТ, вступили в силу со дня его официального опубликования (опубликован в "Республик</w:t>
      </w:r>
      <w:r>
        <w:t>е Татарстан" - 18.10.2011).</w:t>
      </w:r>
    </w:p>
    <w:p w:rsidR="00000000" w:rsidRDefault="00CD7B36">
      <w:pPr>
        <w:pStyle w:val="ConsPlusNormal"/>
        <w:widowControl/>
        <w:ind w:firstLine="0"/>
        <w:jc w:val="both"/>
        <w:rPr>
          <w:sz w:val="2"/>
          <w:szCs w:val="2"/>
        </w:rPr>
      </w:pPr>
    </w:p>
    <w:p w:rsidR="00000000" w:rsidRDefault="00CD7B36">
      <w:pPr>
        <w:pStyle w:val="ConsPlusNormal"/>
        <w:widowControl/>
        <w:ind w:firstLine="0"/>
      </w:pPr>
      <w:r>
        <w:t>Текст документа</w:t>
      </w:r>
    </w:p>
    <w:p w:rsidR="00000000" w:rsidRDefault="00CD7B36">
      <w:pPr>
        <w:pStyle w:val="ConsPlusNormal"/>
        <w:widowControl/>
        <w:ind w:firstLine="0"/>
        <w:jc w:val="center"/>
      </w:pPr>
    </w:p>
    <w:p w:rsidR="00000000" w:rsidRDefault="00CD7B36">
      <w:pPr>
        <w:pStyle w:val="ConsPlusNormal"/>
        <w:widowControl/>
        <w:ind w:firstLine="0"/>
        <w:jc w:val="both"/>
        <w:rPr>
          <w:sz w:val="2"/>
          <w:szCs w:val="2"/>
        </w:rPr>
      </w:pPr>
      <w:r>
        <w:t>30 июня 2011 года N 33-ЗРТ</w:t>
      </w:r>
      <w:r>
        <w:br/>
      </w:r>
      <w:r>
        <w:br/>
      </w:r>
    </w:p>
    <w:p w:rsidR="00000000" w:rsidRDefault="00CD7B3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D7B36">
      <w:pPr>
        <w:pStyle w:val="ConsPlusNormal"/>
        <w:widowControl/>
        <w:ind w:firstLine="0"/>
        <w:jc w:val="center"/>
      </w:pPr>
    </w:p>
    <w:p w:rsidR="00000000" w:rsidRDefault="00CD7B36">
      <w:pPr>
        <w:pStyle w:val="ConsPlusTitle"/>
        <w:widowControl/>
        <w:jc w:val="center"/>
      </w:pPr>
      <w:r>
        <w:t>ЗАКОН</w:t>
      </w:r>
    </w:p>
    <w:p w:rsidR="00000000" w:rsidRDefault="00CD7B36">
      <w:pPr>
        <w:pStyle w:val="ConsPlusTitle"/>
        <w:widowControl/>
        <w:jc w:val="center"/>
      </w:pPr>
    </w:p>
    <w:p w:rsidR="00000000" w:rsidRDefault="00CD7B36">
      <w:pPr>
        <w:pStyle w:val="ConsPlusTitle"/>
        <w:widowControl/>
        <w:jc w:val="center"/>
      </w:pPr>
      <w:r>
        <w:t>РЕСПУБЛИКИ ТАТАРСТАН</w:t>
      </w:r>
    </w:p>
    <w:p w:rsidR="00000000" w:rsidRDefault="00CD7B36">
      <w:pPr>
        <w:pStyle w:val="ConsPlusTitle"/>
        <w:widowControl/>
        <w:jc w:val="center"/>
      </w:pPr>
    </w:p>
    <w:p w:rsidR="00000000" w:rsidRDefault="00CD7B36">
      <w:pPr>
        <w:pStyle w:val="ConsPlusTitle"/>
        <w:widowControl/>
        <w:jc w:val="center"/>
      </w:pPr>
      <w:r>
        <w:t>О ПОРЯДКЕ И УСЛОВИЯХ ПРИСВОЕНИЯ ЗВАНИЯ "ВЕТЕРАН ТРУДА"</w:t>
      </w:r>
    </w:p>
    <w:p w:rsidR="00000000" w:rsidRDefault="00CD7B36">
      <w:pPr>
        <w:pStyle w:val="ConsPlusNormal"/>
        <w:widowControl/>
        <w:ind w:firstLine="0"/>
        <w:jc w:val="center"/>
      </w:pPr>
    </w:p>
    <w:p w:rsidR="00000000" w:rsidRDefault="00CD7B36">
      <w:pPr>
        <w:pStyle w:val="ConsPlusNormal"/>
        <w:widowControl/>
        <w:ind w:firstLine="0"/>
        <w:jc w:val="right"/>
      </w:pPr>
      <w:r>
        <w:t>Принят</w:t>
      </w:r>
    </w:p>
    <w:p w:rsidR="00000000" w:rsidRDefault="00CD7B36">
      <w:pPr>
        <w:pStyle w:val="ConsPlusNormal"/>
        <w:widowControl/>
        <w:ind w:firstLine="0"/>
        <w:jc w:val="right"/>
      </w:pPr>
      <w:r>
        <w:t>Государственным Советом</w:t>
      </w:r>
    </w:p>
    <w:p w:rsidR="00000000" w:rsidRDefault="00CD7B36">
      <w:pPr>
        <w:pStyle w:val="ConsPlusNormal"/>
        <w:widowControl/>
        <w:ind w:firstLine="0"/>
        <w:jc w:val="right"/>
      </w:pPr>
      <w:r>
        <w:t>Республики Татарстан</w:t>
      </w:r>
    </w:p>
    <w:p w:rsidR="00000000" w:rsidRDefault="00CD7B36">
      <w:pPr>
        <w:pStyle w:val="ConsPlusNormal"/>
        <w:widowControl/>
        <w:ind w:firstLine="0"/>
        <w:jc w:val="right"/>
      </w:pPr>
      <w:r>
        <w:t>9 июня 2011 года</w:t>
      </w:r>
    </w:p>
    <w:p w:rsidR="00000000" w:rsidRDefault="00CD7B36">
      <w:pPr>
        <w:pStyle w:val="ConsPlusNormal"/>
        <w:widowControl/>
        <w:ind w:firstLine="0"/>
        <w:jc w:val="center"/>
      </w:pPr>
    </w:p>
    <w:p w:rsidR="00000000" w:rsidRDefault="00CD7B36">
      <w:pPr>
        <w:pStyle w:val="ConsPlusNormal"/>
        <w:widowControl/>
        <w:ind w:firstLine="0"/>
        <w:jc w:val="center"/>
      </w:pPr>
      <w:r>
        <w:t>(в ред. Закона РТ от 10.10.2011 N 71-ЗРТ)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Настоящий Закон в соответствии с пунктом 4 статьи 7 Федерального закона от 12 января 1995 года N 5-ФЗ "О ветеранах" определяет порядок и условия присвоения звания "Ветеран труда".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Статья 1. Лица, которым присваив</w:t>
      </w:r>
      <w:r>
        <w:t>ается звание "Ветеран труда"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1. Звание "Ветеран труда" присваивается:</w:t>
      </w:r>
    </w:p>
    <w:p w:rsidR="00000000" w:rsidRDefault="00CD7B36">
      <w:pPr>
        <w:pStyle w:val="ConsPlusNormal"/>
        <w:widowControl/>
        <w:ind w:firstLine="540"/>
        <w:jc w:val="both"/>
      </w:pPr>
      <w:r>
        <w:t>1) лицам, награжденным орденами или медалями, либо удостоенным почетных званий СССР или Российской Федерации, либо награжденным ведомственными знаками отличия в труде и имеющим трудовой</w:t>
      </w:r>
      <w:r>
        <w:t xml:space="preserve"> стаж, необходимый для назначения пенсии по старости или за выслугу лет;</w:t>
      </w:r>
    </w:p>
    <w:p w:rsidR="00000000" w:rsidRDefault="00CD7B36">
      <w:pPr>
        <w:pStyle w:val="ConsPlusNormal"/>
        <w:widowControl/>
        <w:ind w:firstLine="540"/>
        <w:jc w:val="both"/>
      </w:pPr>
      <w:r>
        <w:t>2) лицам, начавшим трудовую деятельность в несовершеннолетнем возрасте в период Великой Отечественной войны и имеющим трудовой стаж не менее 40 лет для мужчин и 35 лет для женщин.</w:t>
      </w:r>
    </w:p>
    <w:p w:rsidR="00000000" w:rsidRDefault="00CD7B36">
      <w:pPr>
        <w:pStyle w:val="ConsPlusNormal"/>
        <w:widowControl/>
        <w:ind w:firstLine="540"/>
        <w:jc w:val="both"/>
      </w:pPr>
      <w:r>
        <w:t xml:space="preserve">2. </w:t>
      </w:r>
      <w:r>
        <w:t>Под ведомственными знаками отличия в труде в настоящем Законе понимаются награды, в том числе почетные грамоты, дипломы, нагрудные и почетные знаки, звания почетных и заслуженных работников отрасли (ведомства), учрежденные за заслуги и достижения в труде о</w:t>
      </w:r>
      <w:r>
        <w:t>рганами государственной власти и иными государственными органами СССР, РСФСР, Российской Федерации, центральными органами общественных объединений и организаций СССР, РСФСР, Российской Федерации, участвующими (участвовавшими) в осуществлении государственны</w:t>
      </w:r>
      <w:r>
        <w:t>х (ведомственных) функций. Перечень указанных органов определяется в порядке и на условиях, установленных Кабинетом Министров Республики Татарстан.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Статья 2. Документы, необходимые для присвоения звания "Ветеран труда"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lastRenderedPageBreak/>
        <w:t>1. Лица, претендующие на присвоение</w:t>
      </w:r>
      <w:r>
        <w:t xml:space="preserve"> звания "Ветеран труда", представляют в территориальный орган социальной защиты по месту постоянного жительства следующие документы:</w:t>
      </w:r>
    </w:p>
    <w:p w:rsidR="00000000" w:rsidRDefault="00CD7B36">
      <w:pPr>
        <w:pStyle w:val="ConsPlusNormal"/>
        <w:widowControl/>
        <w:ind w:firstLine="540"/>
        <w:jc w:val="both"/>
      </w:pPr>
      <w:r>
        <w:t>1) заявление о присвоении звания "Ветеран труда" по форме, утвержденной органом исполнительной власти Республики Татарстан,</w:t>
      </w:r>
      <w:r>
        <w:t xml:space="preserve"> уполномоченным в области социальной защиты;</w:t>
      </w:r>
    </w:p>
    <w:p w:rsidR="00000000" w:rsidRDefault="00CD7B36">
      <w:pPr>
        <w:pStyle w:val="ConsPlusNormal"/>
        <w:widowControl/>
        <w:ind w:firstLine="540"/>
        <w:jc w:val="both"/>
      </w:pPr>
      <w:r>
        <w:t>2) копию паспорта или иного документа, удостоверяющего личность гражданина;</w:t>
      </w:r>
    </w:p>
    <w:p w:rsidR="00000000" w:rsidRDefault="00CD7B36">
      <w:pPr>
        <w:pStyle w:val="ConsPlusNormal"/>
        <w:widowControl/>
        <w:ind w:firstLine="540"/>
        <w:jc w:val="both"/>
      </w:pPr>
      <w:r>
        <w:t>3) фотографию размером 3 x 4 см;</w:t>
      </w:r>
    </w:p>
    <w:p w:rsidR="00000000" w:rsidRDefault="00CD7B36">
      <w:pPr>
        <w:pStyle w:val="ConsPlusNormal"/>
        <w:widowControl/>
        <w:ind w:firstLine="540"/>
        <w:jc w:val="both"/>
      </w:pPr>
      <w:r>
        <w:t>4) копии документов, указанных в частях 2 и 3 настоящей статьи.</w:t>
      </w:r>
    </w:p>
    <w:p w:rsidR="00000000" w:rsidRDefault="00CD7B36">
      <w:pPr>
        <w:pStyle w:val="ConsPlusNormal"/>
        <w:widowControl/>
        <w:ind w:firstLine="540"/>
        <w:jc w:val="both"/>
      </w:pPr>
      <w:r>
        <w:t xml:space="preserve">2. Лица, указанные в пункте </w:t>
      </w:r>
      <w:r>
        <w:t>1 части 1 статьи 1 настоящего Закона, представляют копии документов, подтверждающих:</w:t>
      </w:r>
    </w:p>
    <w:p w:rsidR="00000000" w:rsidRDefault="00CD7B36">
      <w:pPr>
        <w:pStyle w:val="ConsPlusNormal"/>
        <w:widowControl/>
        <w:ind w:firstLine="540"/>
        <w:jc w:val="both"/>
      </w:pPr>
      <w:r>
        <w:t>1) награждение орденами или медалями, либо присвоение почетных званий СССР или Российской Федерации, либо награждение ведомственными знаками отличия в труде;</w:t>
      </w:r>
    </w:p>
    <w:p w:rsidR="00000000" w:rsidRDefault="00CD7B36">
      <w:pPr>
        <w:pStyle w:val="ConsPlusNormal"/>
        <w:widowControl/>
        <w:ind w:firstLine="540"/>
        <w:jc w:val="both"/>
      </w:pPr>
      <w:r>
        <w:t>2) наличие тр</w:t>
      </w:r>
      <w:r>
        <w:t>удового стажа, необходимого для назначения пенсии по старости или за выслугу лет.</w:t>
      </w:r>
    </w:p>
    <w:p w:rsidR="00000000" w:rsidRDefault="00CD7B36">
      <w:pPr>
        <w:pStyle w:val="ConsPlusNormal"/>
        <w:widowControl/>
        <w:ind w:firstLine="540"/>
        <w:jc w:val="both"/>
      </w:pPr>
      <w:r>
        <w:t>3. Лица, указанные в пункте 2 части 1 статьи 1 настоящего Закона, представляют копии документов, подтверждающих:</w:t>
      </w:r>
    </w:p>
    <w:p w:rsidR="00000000" w:rsidRDefault="00CD7B36">
      <w:pPr>
        <w:pStyle w:val="ConsPlusNormal"/>
        <w:widowControl/>
        <w:ind w:firstLine="540"/>
        <w:jc w:val="both"/>
      </w:pPr>
      <w:r>
        <w:t>1) начало трудовой деятельности в несовершеннолетнем возрасте</w:t>
      </w:r>
      <w:r>
        <w:t xml:space="preserve"> в период с 22 июня 1941 года по 9 мая 1945 года;</w:t>
      </w:r>
    </w:p>
    <w:p w:rsidR="00000000" w:rsidRDefault="00CD7B36">
      <w:pPr>
        <w:pStyle w:val="ConsPlusNormal"/>
        <w:widowControl/>
        <w:ind w:firstLine="540"/>
        <w:jc w:val="both"/>
      </w:pPr>
      <w:r>
        <w:t>2) наличие трудового стажа не менее 40 лет для мужчин и 35 лет для женщин.</w:t>
      </w:r>
    </w:p>
    <w:p w:rsidR="00000000" w:rsidRDefault="00CD7B36">
      <w:pPr>
        <w:pStyle w:val="ConsPlusNormal"/>
        <w:widowControl/>
        <w:ind w:firstLine="540"/>
        <w:jc w:val="both"/>
      </w:pPr>
      <w:r>
        <w:t>4. Документами, подтверждающими начало трудовой деятельности в несовершеннолетнем возрасте в годы Великой Отечественной войны, явля</w:t>
      </w:r>
      <w:r>
        <w:t>ются трудовые книжки, справки, выданные в установленном порядке органами государственной власти или уполномоченными организациями на основании архивных данных.</w:t>
      </w:r>
    </w:p>
    <w:p w:rsidR="00000000" w:rsidRDefault="00CD7B36">
      <w:pPr>
        <w:pStyle w:val="ConsPlusNormal"/>
        <w:widowControl/>
        <w:ind w:firstLine="540"/>
        <w:jc w:val="both"/>
      </w:pPr>
      <w:r>
        <w:t>5. Вместе с копиями указанных в частях 1 - 3 настоящей статьи документов представляются их подли</w:t>
      </w:r>
      <w:r>
        <w:t>нники, которые при приеме документов сличаются с копиями и возвращаются заявителю.</w:t>
      </w:r>
    </w:p>
    <w:p w:rsidR="00000000" w:rsidRDefault="00CD7B36">
      <w:pPr>
        <w:pStyle w:val="ConsPlusNormal"/>
        <w:widowControl/>
        <w:ind w:firstLine="540"/>
        <w:jc w:val="both"/>
      </w:pPr>
      <w:r>
        <w:t>6. Запрещается требовать от лица, претендующего на присвоение звания "Ветеран труда", документы, помимо предусмотренных частями 1 - 3 настоящей статьи.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Статья 3. Порядок ра</w:t>
      </w:r>
      <w:r>
        <w:t>ссмотрения документов, необходимых для присвоения звания "Ветеран труда", территориальными органами социальной защиты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1. Территориальный орган социальной защиты по месту постоянного жительства заявителя в 20-дневный срок со дня поступления заявления о при</w:t>
      </w:r>
      <w:r>
        <w:t>своении звания "Ветеран труда" с прилагаемыми документами, указанными в части 1 статьи 2 настоящего Закона:</w:t>
      </w:r>
    </w:p>
    <w:p w:rsidR="00000000" w:rsidRDefault="00CD7B36">
      <w:pPr>
        <w:pStyle w:val="ConsPlusNormal"/>
        <w:widowControl/>
        <w:ind w:firstLine="540"/>
        <w:jc w:val="both"/>
      </w:pPr>
      <w:r>
        <w:t>1) осуществляет проверку представленных документов, необходимых для присвоения звания "Ветеран труда";</w:t>
      </w:r>
    </w:p>
    <w:p w:rsidR="00000000" w:rsidRDefault="00CD7B36">
      <w:pPr>
        <w:pStyle w:val="ConsPlusNormal"/>
        <w:widowControl/>
        <w:ind w:firstLine="540"/>
        <w:jc w:val="both"/>
      </w:pPr>
      <w:r>
        <w:t>2) регистрирует принятые документы в ведомост</w:t>
      </w:r>
      <w:r>
        <w:t>и учета лиц, претендующих на присвоение звания "Ветеран труда", форма которой утверждается органом исполнительной власти Республики Татарстан, уполномоченным в области социальной защиты;</w:t>
      </w:r>
    </w:p>
    <w:p w:rsidR="00000000" w:rsidRDefault="00CD7B36">
      <w:pPr>
        <w:pStyle w:val="ConsPlusNormal"/>
        <w:widowControl/>
        <w:ind w:firstLine="540"/>
        <w:jc w:val="both"/>
      </w:pPr>
      <w:r>
        <w:t>3) направляет в орган исполнительной власти Республики Татарстан, упо</w:t>
      </w:r>
      <w:r>
        <w:t>лномоченный в области социальной защиты, письмо-ходатайство о присвоении звания "Ветеран труда" с копией утвержденной руководителем территориального органа социальной защиты ведомости учета лиц, претендующих на это звание;</w:t>
      </w:r>
    </w:p>
    <w:p w:rsidR="00000000" w:rsidRDefault="00CD7B36">
      <w:pPr>
        <w:pStyle w:val="ConsPlusNormal"/>
        <w:widowControl/>
        <w:ind w:firstLine="540"/>
        <w:jc w:val="both"/>
      </w:pPr>
      <w:r>
        <w:t>4) отказывает в приеме документов</w:t>
      </w:r>
      <w:r>
        <w:t>.</w:t>
      </w:r>
    </w:p>
    <w:p w:rsidR="00000000" w:rsidRDefault="00CD7B36">
      <w:pPr>
        <w:pStyle w:val="ConsPlusNormal"/>
        <w:widowControl/>
        <w:ind w:firstLine="540"/>
        <w:jc w:val="both"/>
      </w:pPr>
      <w:r>
        <w:t>2. Причинами отказа в приеме документов для присвоения звания "Ветеран труда" являются:</w:t>
      </w:r>
    </w:p>
    <w:p w:rsidR="00000000" w:rsidRDefault="00CD7B36">
      <w:pPr>
        <w:pStyle w:val="ConsPlusNormal"/>
        <w:widowControl/>
        <w:ind w:firstLine="540"/>
        <w:jc w:val="both"/>
      </w:pPr>
      <w:r>
        <w:t>1) отсутствие документов, подтверждающих основания для присвоения звания "Ветеран труда", перечисленные в пунктах 1, 2 статьи 1 настоящего Закона;</w:t>
      </w:r>
    </w:p>
    <w:p w:rsidR="00000000" w:rsidRDefault="00CD7B36">
      <w:pPr>
        <w:pStyle w:val="ConsPlusNormal"/>
        <w:widowControl/>
        <w:ind w:firstLine="540"/>
        <w:jc w:val="both"/>
      </w:pPr>
      <w:r>
        <w:t>2) представление за</w:t>
      </w:r>
      <w:r>
        <w:t>явителем документов, оформленных с нарушением требований, установленных настоящим Законом;</w:t>
      </w:r>
    </w:p>
    <w:p w:rsidR="00000000" w:rsidRDefault="00CD7B36">
      <w:pPr>
        <w:pStyle w:val="ConsPlusNormal"/>
        <w:widowControl/>
        <w:ind w:firstLine="540"/>
        <w:jc w:val="both"/>
      </w:pPr>
      <w:r>
        <w:t>3) недостоверность представленных документов.</w:t>
      </w:r>
    </w:p>
    <w:p w:rsidR="00000000" w:rsidRDefault="00CD7B36">
      <w:pPr>
        <w:pStyle w:val="ConsPlusNormal"/>
        <w:widowControl/>
        <w:ind w:firstLine="540"/>
        <w:jc w:val="both"/>
      </w:pPr>
      <w:r>
        <w:t>3. Уведомление об отказе в приеме документов в пятидневный срок после принятия соответствующего решения направляется те</w:t>
      </w:r>
      <w:r>
        <w:t>рриториальным органом социальной защиты по месту постоянного жительства заявителя с указанием причин отказа.</w:t>
      </w:r>
    </w:p>
    <w:p w:rsidR="00000000" w:rsidRDefault="00CD7B36">
      <w:pPr>
        <w:pStyle w:val="ConsPlusNormal"/>
        <w:widowControl/>
        <w:ind w:firstLine="540"/>
        <w:jc w:val="both"/>
      </w:pPr>
      <w:r>
        <w:t xml:space="preserve">4. Решение территориального органа социальной защиты об отказе в приеме документов лицу, претендующему на присвоение звания "Ветеран труда", может </w:t>
      </w:r>
      <w:r>
        <w:t>быть обжаловано в орган исполнительной власти Республики Татарстан, уполномоченный в области социальной защиты, либо в суд.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Статья 4. Присвоение звания "Ветеран труда"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1. Звание "Ветеран труда" присваивается органом исполнительной власти Республики Татарстан, уполномоченным в области социальной защиты.</w:t>
      </w:r>
    </w:p>
    <w:p w:rsidR="00000000" w:rsidRDefault="00CD7B36">
      <w:pPr>
        <w:pStyle w:val="ConsPlusNormal"/>
        <w:widowControl/>
        <w:ind w:firstLine="540"/>
        <w:jc w:val="both"/>
      </w:pPr>
      <w:r>
        <w:lastRenderedPageBreak/>
        <w:t>2. Решение о присвоении звания "Ветеран труда" принимается органом исполнительной власти Республики Татарстан, уполномоч</w:t>
      </w:r>
      <w:r>
        <w:t>енным в области социальной защиты, в 10-дневный срок со дня представления территориальным органом социальной защиты письма-ходатайства о присвоении звания "Ветеран труда" с копией ведомости учета лиц, претендующих на это звание.</w:t>
      </w:r>
    </w:p>
    <w:p w:rsidR="00000000" w:rsidRDefault="00CD7B36">
      <w:pPr>
        <w:pStyle w:val="ConsPlusNormal"/>
        <w:widowControl/>
        <w:ind w:firstLine="540"/>
        <w:jc w:val="both"/>
      </w:pPr>
      <w:r>
        <w:t>3. Орган исполнительной вла</w:t>
      </w:r>
      <w:r>
        <w:t>сти Республики Татарстан, уполномоченный в области социальной защиты, ведет реестр граждан, которым присвоено звание "Ветеран труда".</w:t>
      </w:r>
    </w:p>
    <w:p w:rsidR="00000000" w:rsidRDefault="00CD7B36">
      <w:pPr>
        <w:pStyle w:val="ConsPlusNormal"/>
        <w:widowControl/>
        <w:ind w:firstLine="540"/>
        <w:jc w:val="both"/>
      </w:pPr>
      <w:r>
        <w:t>4. Порядок ведения реестра граждан, которым присвоено звание "Ветеран труда", определяется органом исполнительной власти Р</w:t>
      </w:r>
      <w:r>
        <w:t>еспублики Татарстан, уполномоченным в области социальной защиты.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Статья 5. Порядок выдачи удостоверений лицам, которым присвоено звание "Ветеран труда"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1. На основании решения о присвоении звания "Ветеран труда" орган исполнительной власти Республики Тат</w:t>
      </w:r>
      <w:r>
        <w:t>арстан, уполномоченный в области социальной защиты, в трехдневный срок оформляет удостоверение "Ветеран труда" единого образца.</w:t>
      </w:r>
    </w:p>
    <w:p w:rsidR="00000000" w:rsidRDefault="00CD7B36">
      <w:pPr>
        <w:pStyle w:val="ConsPlusNormal"/>
        <w:widowControl/>
        <w:ind w:firstLine="540"/>
        <w:jc w:val="both"/>
      </w:pPr>
      <w:r>
        <w:t>2. Удостоверение выдается территориальным органом социальной защиты лицу, которому присвоено звание "Ветеран труда", по месту ег</w:t>
      </w:r>
      <w:r>
        <w:t>о постоянного жительства.</w:t>
      </w:r>
    </w:p>
    <w:p w:rsidR="00000000" w:rsidRDefault="00CD7B36">
      <w:pPr>
        <w:pStyle w:val="ConsPlusNormal"/>
        <w:widowControl/>
        <w:ind w:firstLine="540"/>
        <w:jc w:val="both"/>
      </w:pPr>
      <w:r>
        <w:t>3. Выдача удостоверения "Ветеран труда" осуществляется в порядке, установленном нормативными правовыми актами Российской Федерации.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Статья 6. Порядок выдачи дубликата удостоверения "Ветеран труда"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1. Дубликат удостоверения оформ</w:t>
      </w:r>
      <w:r>
        <w:t>ляется и выдается в случае утраты (порчи) удостоверения "Ветеран труда" на основании заявления ветерана с объяснением обстоятельств утраты (порчи) удостоверения, а также при представлении копии паспорта и фотографии размером 3 x 4 см.</w:t>
      </w:r>
    </w:p>
    <w:p w:rsidR="00000000" w:rsidRDefault="00CD7B36">
      <w:pPr>
        <w:pStyle w:val="ConsPlusNormal"/>
        <w:widowControl/>
        <w:ind w:firstLine="540"/>
        <w:jc w:val="both"/>
      </w:pPr>
      <w:r>
        <w:t xml:space="preserve">2. Прием заявления и </w:t>
      </w:r>
      <w:r>
        <w:t>необходимых документов осуществляется территориальным органом социальной защиты по месту постоянного жительства заявителя.</w:t>
      </w:r>
    </w:p>
    <w:p w:rsidR="00000000" w:rsidRDefault="00CD7B36">
      <w:pPr>
        <w:pStyle w:val="ConsPlusNormal"/>
        <w:widowControl/>
        <w:ind w:firstLine="540"/>
        <w:jc w:val="both"/>
      </w:pPr>
      <w:r>
        <w:t>3. Оформление дубликата удостоверения ветерана производится органом исполнительной власти Республики Татарстан, уполномоченным в обла</w:t>
      </w:r>
      <w:r>
        <w:t>сти социальной защиты, в трехдневный срок со дня представления необходимых документов территориальным органом социальной защиты.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Статья 7. Переходные положения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1. Лица, получающие меры социальной поддержки ветеранов труда в соответствии с Законом Республ</w:t>
      </w:r>
      <w:r>
        <w:t>ики Татарстан от 8 декабря 2004 года N 63-ЗРТ "Об адресной социальной поддержке населения в Республике Татарстан" и не имеющие удостоверения "Ветеран труда" на день вступления в силу настоящего Закона, для получения удостоверения соответствующего образца п</w:t>
      </w:r>
      <w:r>
        <w:t>редставляют в территориальный орган социальной защиты по месту постоянного жительства:</w:t>
      </w:r>
    </w:p>
    <w:p w:rsidR="00000000" w:rsidRDefault="00CD7B36">
      <w:pPr>
        <w:pStyle w:val="ConsPlusNormal"/>
        <w:widowControl/>
        <w:ind w:firstLine="540"/>
        <w:jc w:val="both"/>
      </w:pPr>
      <w:r>
        <w:t>1) заявление по форме, утвержденной органом исполнительной власти Республики Татарстан, уполномоченным в области социальной защиты;</w:t>
      </w:r>
    </w:p>
    <w:p w:rsidR="00000000" w:rsidRDefault="00CD7B36">
      <w:pPr>
        <w:pStyle w:val="ConsPlusNormal"/>
        <w:widowControl/>
        <w:ind w:firstLine="540"/>
        <w:jc w:val="both"/>
      </w:pPr>
      <w:r>
        <w:t>2) копию паспорта или иного документа</w:t>
      </w:r>
      <w:r>
        <w:t>, удостоверяющего личность гражданина;</w:t>
      </w:r>
    </w:p>
    <w:p w:rsidR="00000000" w:rsidRDefault="00CD7B36">
      <w:pPr>
        <w:pStyle w:val="ConsPlusNormal"/>
        <w:widowControl/>
        <w:ind w:firstLine="540"/>
        <w:jc w:val="both"/>
      </w:pPr>
      <w:r>
        <w:t>3) фотографию размером 3 x 4 см;</w:t>
      </w:r>
    </w:p>
    <w:p w:rsidR="00000000" w:rsidRDefault="00CD7B36">
      <w:pPr>
        <w:pStyle w:val="ConsPlusNormal"/>
        <w:widowControl/>
        <w:ind w:firstLine="540"/>
        <w:jc w:val="both"/>
      </w:pPr>
      <w:r>
        <w:t>4) справку о праве на получение мер социальной поддержки, выданную территориальным органом социальной защиты.</w:t>
      </w:r>
    </w:p>
    <w:p w:rsidR="00000000" w:rsidRDefault="00CD7B36">
      <w:pPr>
        <w:pStyle w:val="ConsPlusNormal"/>
        <w:widowControl/>
        <w:ind w:firstLine="540"/>
        <w:jc w:val="both"/>
      </w:pPr>
      <w:r>
        <w:t>2. Удостоверения "Ветеран труда", выданные до вступления в силу настоящего</w:t>
      </w:r>
      <w:r>
        <w:t xml:space="preserve"> Закона, сохраняют свое действие.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Статья 8. Особенности подачи заявления в форме электронного документа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Заявление о присвоении звания "Ветеран труда", выдаче дубликата удостоверения "Ветеран труда", а также выдаче удостоверения "Ветеран труда" в порядке, установленном статьей 7 настоящего Закона, может быть подано в форме электронного документа с использован</w:t>
      </w:r>
      <w:r>
        <w:t>ием информационно-телекоммуникационных сетей общего пользования, в том числе информационно-телекоммуникационной сети "Интернет". Порядок подачи заявления и его приема устанавливается органом исполнительной власти Республики Татарстан, уполномоченным в обла</w:t>
      </w:r>
      <w:r>
        <w:t>сти социальной защиты.</w:t>
      </w:r>
    </w:p>
    <w:p w:rsidR="00000000" w:rsidRDefault="00CD7B36">
      <w:pPr>
        <w:pStyle w:val="ConsPlusNormal"/>
        <w:widowControl/>
        <w:ind w:firstLine="0"/>
        <w:jc w:val="both"/>
      </w:pPr>
      <w:r>
        <w:t>(в ред. Закона РТ от 10.10.2011 N 71-ЗРТ)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t>Статья 9. Порядок вступления в силу настоящего Закона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  <w:r>
        <w:lastRenderedPageBreak/>
        <w:t>1. Настоящий Закон вступает в силу через 90 дней после дня его официального опубликования, за исключением части 2 настоящей статьи, кот</w:t>
      </w:r>
      <w:r>
        <w:t>орая вступает в силу со дня его официального опубликования.</w:t>
      </w:r>
    </w:p>
    <w:p w:rsidR="00000000" w:rsidRDefault="00CD7B3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D7B36">
      <w:pPr>
        <w:pStyle w:val="ConsPlusNormal"/>
        <w:widowControl/>
        <w:ind w:firstLine="540"/>
        <w:jc w:val="both"/>
      </w:pPr>
      <w:r>
        <w:t>Часть 2 статьи 9 вступила в силу со дня официального опубликования (часть 1 статьи 9 данного документа).</w:t>
      </w:r>
    </w:p>
    <w:p w:rsidR="00000000" w:rsidRDefault="00CD7B3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D7B36">
      <w:pPr>
        <w:pStyle w:val="ConsPlusNormal"/>
        <w:widowControl/>
        <w:ind w:firstLine="540"/>
        <w:jc w:val="both"/>
      </w:pPr>
      <w:r>
        <w:t>2. Кабинету Министров Республики Татарстан привести свои нормативные правовые акты в соот</w:t>
      </w:r>
      <w:r>
        <w:t>ветствие с настоящим Законом, а также обеспечить принятие нормативных правовых актов Республики Татарстан, предусмотренных настоящим Законом.</w:t>
      </w:r>
    </w:p>
    <w:p w:rsidR="00000000" w:rsidRDefault="00CD7B36">
      <w:pPr>
        <w:pStyle w:val="ConsPlusNormal"/>
        <w:widowControl/>
        <w:ind w:firstLine="540"/>
        <w:jc w:val="both"/>
      </w:pPr>
      <w:r>
        <w:t xml:space="preserve">3. Орган исполнительной власти Республики Татарстан, уполномоченный в области социальной защиты, в пределах своей </w:t>
      </w:r>
      <w:r>
        <w:t>компетенции вправе издавать методические рекомендации по вопросам практики присвоения звания "Ветеран труда".</w:t>
      </w:r>
    </w:p>
    <w:p w:rsidR="00000000" w:rsidRDefault="00CD7B36">
      <w:pPr>
        <w:pStyle w:val="ConsPlusNormal"/>
        <w:widowControl/>
        <w:ind w:firstLine="0"/>
        <w:jc w:val="right"/>
      </w:pPr>
    </w:p>
    <w:p w:rsidR="00000000" w:rsidRDefault="00CD7B36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CD7B36">
      <w:pPr>
        <w:pStyle w:val="ConsPlusNormal"/>
        <w:widowControl/>
        <w:ind w:firstLine="0"/>
        <w:jc w:val="right"/>
      </w:pPr>
      <w:r>
        <w:t>Республики Татарстан</w:t>
      </w:r>
    </w:p>
    <w:p w:rsidR="00000000" w:rsidRDefault="00CD7B36">
      <w:pPr>
        <w:pStyle w:val="ConsPlusNormal"/>
        <w:widowControl/>
        <w:ind w:firstLine="0"/>
        <w:jc w:val="right"/>
      </w:pPr>
      <w:r>
        <w:t>Р.Н.МИННИХАНОВ</w:t>
      </w:r>
    </w:p>
    <w:p w:rsidR="00000000" w:rsidRDefault="00CD7B36">
      <w:pPr>
        <w:pStyle w:val="ConsPlusNormal"/>
        <w:widowControl/>
        <w:ind w:firstLine="0"/>
        <w:jc w:val="both"/>
      </w:pPr>
      <w:r>
        <w:t>Казань, Кремль</w:t>
      </w:r>
    </w:p>
    <w:p w:rsidR="00000000" w:rsidRDefault="00CD7B36">
      <w:pPr>
        <w:pStyle w:val="ConsPlusNormal"/>
        <w:widowControl/>
        <w:ind w:firstLine="0"/>
        <w:jc w:val="both"/>
      </w:pPr>
      <w:r>
        <w:t>30 июня 2011 года</w:t>
      </w:r>
    </w:p>
    <w:p w:rsidR="00000000" w:rsidRDefault="00CD7B36">
      <w:pPr>
        <w:pStyle w:val="ConsPlusNormal"/>
        <w:widowControl/>
        <w:ind w:firstLine="0"/>
        <w:jc w:val="both"/>
      </w:pPr>
      <w:r>
        <w:t>N 33-ЗРТ</w:t>
      </w: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rmal"/>
        <w:widowControl/>
        <w:ind w:firstLine="540"/>
        <w:jc w:val="both"/>
      </w:pPr>
    </w:p>
    <w:p w:rsidR="00000000" w:rsidRDefault="00CD7B3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000000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7B36"/>
    <w:rsid w:val="00CD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Comp5</cp:lastModifiedBy>
  <cp:revision>2</cp:revision>
  <dcterms:created xsi:type="dcterms:W3CDTF">2018-07-18T08:09:00Z</dcterms:created>
  <dcterms:modified xsi:type="dcterms:W3CDTF">2018-07-18T08:09:00Z</dcterms:modified>
</cp:coreProperties>
</file>