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8D" w:rsidRDefault="0000308D" w:rsidP="0000308D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08D">
        <w:rPr>
          <w:rFonts w:ascii="Times New Roman" w:hAnsi="Times New Roman" w:cs="Times New Roman"/>
          <w:sz w:val="24"/>
          <w:szCs w:val="24"/>
        </w:rPr>
        <w:t>ПРОФСОЮЗЫ КОНСУЛЬТИРУЮТ</w:t>
      </w:r>
    </w:p>
    <w:p w:rsidR="0000308D" w:rsidRPr="0000308D" w:rsidRDefault="0000308D" w:rsidP="0000308D">
      <w:pPr>
        <w:rPr>
          <w:rFonts w:ascii="Times New Roman" w:hAnsi="Times New Roman" w:cs="Times New Roman"/>
          <w:b/>
          <w:sz w:val="24"/>
          <w:szCs w:val="24"/>
        </w:rPr>
      </w:pPr>
    </w:p>
    <w:p w:rsidR="0000308D" w:rsidRDefault="0000308D" w:rsidP="00DC2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08D">
        <w:rPr>
          <w:rFonts w:ascii="Times New Roman" w:hAnsi="Times New Roman" w:cs="Times New Roman"/>
          <w:b/>
          <w:sz w:val="24"/>
          <w:szCs w:val="24"/>
        </w:rPr>
        <w:t>Объясните, чем отличается совместительство  от совмещения и есть ли разница между ними?</w:t>
      </w:r>
    </w:p>
    <w:p w:rsidR="0000308D" w:rsidRDefault="0000308D" w:rsidP="00DC2A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Совместительство – это выполнение в свободное от основной работы время другой регулярной оплачиваемой работы (ст. 60.1), которая может выполняться:</w:t>
      </w:r>
    </w:p>
    <w:p w:rsidR="0000308D" w:rsidRDefault="0000308D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того же работодателя (внутреннее совместительство);</w:t>
      </w:r>
    </w:p>
    <w:p w:rsidR="0000308D" w:rsidRDefault="0000308D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другого работодателя (внешнее совместительство).</w:t>
      </w:r>
    </w:p>
    <w:p w:rsidR="0000308D" w:rsidRDefault="0000308D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Совместительство оформляется: трудовым договором (совместительство допускается с любым числом работодателей), приказом и записью в трудовой книжке (по желанию работника).</w:t>
      </w:r>
    </w:p>
    <w:p w:rsidR="0000308D" w:rsidRDefault="00645168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рабочего времени при работе по совмес</w:t>
      </w:r>
      <w:r w:rsidR="00564A58">
        <w:rPr>
          <w:rFonts w:ascii="Times New Roman" w:hAnsi="Times New Roman" w:cs="Times New Roman"/>
          <w:sz w:val="24"/>
          <w:szCs w:val="24"/>
        </w:rPr>
        <w:t>тительству не должна превышать:</w:t>
      </w:r>
    </w:p>
    <w:p w:rsidR="00564A58" w:rsidRDefault="00564A58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часов в день. Если по основному месту работы работник свободен от исполнения трудовых обязанностей, он может работать по совместительству полный рабочий день (смену);</w:t>
      </w:r>
    </w:p>
    <w:p w:rsidR="00564A58" w:rsidRDefault="00564A58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половины месячной нормы рабочего времени (другого учетного периода), установленной для соответствующей категории работников в течение одного месяца</w:t>
      </w:r>
      <w:r w:rsidR="00EF4CC3">
        <w:rPr>
          <w:rFonts w:ascii="Times New Roman" w:hAnsi="Times New Roman" w:cs="Times New Roman"/>
          <w:sz w:val="24"/>
          <w:szCs w:val="24"/>
        </w:rPr>
        <w:t xml:space="preserve"> (другого учетного периода).</w:t>
      </w:r>
    </w:p>
    <w:p w:rsidR="00EF4CC3" w:rsidRDefault="00EF4CC3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Ограничения не применяются, если по основному месту работы работник приостановил работу (нарушение сроков выплаты зарплаты) или отстранен от работы (перевод на другую работу по медицинскому заключению).</w:t>
      </w:r>
    </w:p>
    <w:p w:rsidR="00EF4CC3" w:rsidRDefault="00EF4CC3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допускается работа по совместительству:</w:t>
      </w:r>
    </w:p>
    <w:p w:rsidR="00EF4CC3" w:rsidRDefault="00EF4CC3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 в возрасте до 18 лет;</w:t>
      </w:r>
    </w:p>
    <w:p w:rsidR="00EF4CC3" w:rsidRDefault="00EF4CC3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тяжелых работах, работах с вредными и (или) опасными условиями труда, если с ними же связана основная работа.</w:t>
      </w:r>
    </w:p>
    <w:p w:rsidR="00EF4CC3" w:rsidRDefault="00EF4CC3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др. случаях, предусмотренных ТК РФ и иными Федеральными законами, например, работникам транспорта.</w:t>
      </w:r>
    </w:p>
    <w:p w:rsidR="00EF4CC3" w:rsidRDefault="00EF4CC3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совместительства работников</w:t>
      </w:r>
      <w:r w:rsidR="007D2030">
        <w:rPr>
          <w:rFonts w:ascii="Times New Roman" w:hAnsi="Times New Roman" w:cs="Times New Roman"/>
          <w:sz w:val="24"/>
          <w:szCs w:val="24"/>
        </w:rPr>
        <w:t xml:space="preserve"> культуры педагогических, медицинских фармацевтических работников определяются ТК РФ, иными Федеральными законами.</w:t>
      </w:r>
    </w:p>
    <w:p w:rsidR="007D2030" w:rsidRDefault="007D2030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Оплата труда совместителей производится пропорционально отработанному времени в зависимости от выработки либо на иных условиях, определенных трудовым договором.</w:t>
      </w:r>
    </w:p>
    <w:p w:rsidR="007D2030" w:rsidRDefault="007D2030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Ежегодные оплачиваемые отпуска предоставляются совместителям одновременно с отпуском по основной работе. Если работник еще не отработал 6 месяцев, отпуск предоставляется авансом.</w:t>
      </w:r>
    </w:p>
    <w:p w:rsidR="007D2030" w:rsidRDefault="007D2030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Гарантии и компенсации предоставляются только по основному месту работы:</w:t>
      </w:r>
    </w:p>
    <w:p w:rsidR="007D2030" w:rsidRDefault="007D2030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лицам, совмещающим работу с учебой;</w:t>
      </w:r>
    </w:p>
    <w:p w:rsidR="007D2030" w:rsidRDefault="007D2030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лицам, работающим в районах Крайнего Севера и приравненных к ним местностям.</w:t>
      </w:r>
    </w:p>
    <w:p w:rsidR="007D2030" w:rsidRDefault="007D2030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Другие гарантии предоставляются совместителям в полном объеме.</w:t>
      </w:r>
    </w:p>
    <w:p w:rsidR="007D2030" w:rsidRDefault="007D2030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основание расторжения трудового договора совместителя:</w:t>
      </w:r>
    </w:p>
    <w:p w:rsidR="00DC2A29" w:rsidRDefault="00DC2A29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Трудовой договор с совместителем, заключенный на неопределенный срок, может быть прекращен помимо общих оснований, в случае приема на работу работника, для которого эта работа будет основной (работодатель в письменной форме предупреждает совместителя не менее чем за две недели до прекращения трудового договора).</w:t>
      </w:r>
    </w:p>
    <w:p w:rsidR="00DC2A29" w:rsidRDefault="00DC2A29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совмещением профессий (должностей) понимается выполнение работы по другой профессии (должности) в течение основного рабочего времени.</w:t>
      </w:r>
    </w:p>
    <w:p w:rsidR="00DC2A29" w:rsidRDefault="00DC2A29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Совмещение оформляется только приказом, с письменного согласия работника.</w:t>
      </w:r>
    </w:p>
    <w:p w:rsidR="00DC2A29" w:rsidRDefault="00DC2A29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совмещении профессий производится доплата. Размеры доплат за совмещение профессий (должностей) устанавливаются по соглашению сторон трудового договора.</w:t>
      </w:r>
    </w:p>
    <w:p w:rsidR="00DC2A29" w:rsidRDefault="00DC2A29" w:rsidP="00DC2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Срок, в течение которого работник будет выполнять дополнительную работу, ее содержание и объем устанавливаются работодателем с письменного согласия работника. Работник имеет право досрочно отказаться от совмещения, а работодатель – досрочно его отменить, предупредив об этом не позднее, чем за три рабочих дня.</w:t>
      </w:r>
    </w:p>
    <w:p w:rsidR="00DC2A29" w:rsidRDefault="00DC2A29" w:rsidP="00DC2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A29" w:rsidRPr="00DC2A29" w:rsidRDefault="00DC2A29" w:rsidP="00DC2A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2A29">
        <w:rPr>
          <w:rFonts w:ascii="Times New Roman" w:hAnsi="Times New Roman" w:cs="Times New Roman"/>
          <w:b/>
          <w:sz w:val="24"/>
          <w:szCs w:val="24"/>
        </w:rPr>
        <w:t>Правовое управление ФПРТ</w:t>
      </w:r>
    </w:p>
    <w:sectPr w:rsidR="00DC2A29" w:rsidRPr="00DC2A29" w:rsidSect="000030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0308D"/>
    <w:rsid w:val="0000308D"/>
    <w:rsid w:val="00306BDB"/>
    <w:rsid w:val="00564A58"/>
    <w:rsid w:val="005C04A2"/>
    <w:rsid w:val="00645168"/>
    <w:rsid w:val="007D2030"/>
    <w:rsid w:val="008D280C"/>
    <w:rsid w:val="00A34BED"/>
    <w:rsid w:val="00AA1AF0"/>
    <w:rsid w:val="00C70629"/>
    <w:rsid w:val="00DC2A29"/>
    <w:rsid w:val="00E6688D"/>
    <w:rsid w:val="00E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2015-12-29T13:01:00Z</dcterms:created>
  <dcterms:modified xsi:type="dcterms:W3CDTF">2015-12-31T08:34:00Z</dcterms:modified>
</cp:coreProperties>
</file>