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Default="008740A1" w:rsidP="008740A1">
      <w:pPr>
        <w:ind w:left="283"/>
        <w:jc w:val="center"/>
        <w:rPr>
          <w:b/>
          <w:i/>
        </w:rPr>
      </w:pPr>
    </w:p>
    <w:p w:rsidR="008740A1" w:rsidRPr="001A18F9" w:rsidRDefault="008740A1" w:rsidP="008740A1">
      <w:pPr>
        <w:ind w:left="283"/>
        <w:jc w:val="center"/>
        <w:rPr>
          <w:b/>
          <w:i/>
        </w:rPr>
      </w:pPr>
      <w:r w:rsidRPr="001A18F9">
        <w:rPr>
          <w:b/>
          <w:i/>
        </w:rPr>
        <w:lastRenderedPageBreak/>
        <w:t>ТАТАРСКИЙ РЕСПУБЛИКАНСКИЙ КОМИТЕТ</w:t>
      </w:r>
    </w:p>
    <w:p w:rsidR="008740A1" w:rsidRPr="001A18F9" w:rsidRDefault="008740A1" w:rsidP="008740A1">
      <w:pPr>
        <w:ind w:left="283"/>
        <w:jc w:val="center"/>
        <w:rPr>
          <w:b/>
          <w:i/>
        </w:rPr>
      </w:pPr>
      <w:r w:rsidRPr="001A18F9">
        <w:rPr>
          <w:b/>
          <w:i/>
        </w:rPr>
        <w:t xml:space="preserve">ПРОФСОЮЗА РАБОТНИКОВ </w:t>
      </w:r>
    </w:p>
    <w:p w:rsidR="008740A1" w:rsidRPr="001A18F9" w:rsidRDefault="008740A1" w:rsidP="008740A1">
      <w:pPr>
        <w:ind w:left="283"/>
        <w:jc w:val="center"/>
        <w:rPr>
          <w:b/>
          <w:i/>
        </w:rPr>
      </w:pPr>
      <w:r w:rsidRPr="001A18F9">
        <w:rPr>
          <w:b/>
          <w:i/>
        </w:rPr>
        <w:t>НАРОДНОГО ОБРАЗОВАНИЯ И НАУКИ РФ</w:t>
      </w:r>
    </w:p>
    <w:p w:rsidR="008740A1" w:rsidRPr="001A18F9" w:rsidRDefault="008740A1" w:rsidP="008740A1">
      <w:pPr>
        <w:ind w:left="283"/>
        <w:jc w:val="center"/>
        <w:rPr>
          <w:b/>
          <w:i/>
        </w:rPr>
      </w:pPr>
    </w:p>
    <w:p w:rsidR="008740A1" w:rsidRPr="001A18F9" w:rsidRDefault="008740A1" w:rsidP="008740A1">
      <w:pPr>
        <w:ind w:left="283"/>
        <w:jc w:val="center"/>
        <w:rPr>
          <w:b/>
          <w:i/>
        </w:rPr>
      </w:pPr>
      <w:r w:rsidRPr="001A18F9">
        <w:rPr>
          <w:b/>
          <w:i/>
        </w:rPr>
        <w:t xml:space="preserve">НАБЕРЕЖНО-ЧЕЛНИНСКАЯ </w:t>
      </w:r>
    </w:p>
    <w:p w:rsidR="008740A1" w:rsidRPr="001A18F9" w:rsidRDefault="008740A1" w:rsidP="008740A1">
      <w:pPr>
        <w:ind w:left="283"/>
        <w:jc w:val="center"/>
        <w:rPr>
          <w:b/>
          <w:i/>
        </w:rPr>
      </w:pPr>
      <w:r w:rsidRPr="001A18F9">
        <w:rPr>
          <w:b/>
          <w:i/>
        </w:rPr>
        <w:t xml:space="preserve">ГОРОДСКАЯ ПРОФСОЮЗНАЯ ОРГАНИЗАЦИЯ – </w:t>
      </w:r>
    </w:p>
    <w:p w:rsidR="008740A1" w:rsidRPr="001A18F9" w:rsidRDefault="008740A1" w:rsidP="008740A1">
      <w:pPr>
        <w:ind w:left="283"/>
        <w:jc w:val="center"/>
        <w:rPr>
          <w:b/>
          <w:i/>
        </w:rPr>
      </w:pPr>
      <w:r w:rsidRPr="001A18F9">
        <w:rPr>
          <w:b/>
          <w:i/>
        </w:rPr>
        <w:t xml:space="preserve"> ПРОФСОЮЗ РАБОТНИКОВ НАРОДНОГО ОБРАЗОВАНИЯ И НАУКИ РФ</w:t>
      </w:r>
    </w:p>
    <w:p w:rsidR="008740A1" w:rsidRDefault="008740A1" w:rsidP="008740A1">
      <w:pPr>
        <w:ind w:left="284"/>
        <w:jc w:val="center"/>
        <w:rPr>
          <w:b/>
          <w:i/>
          <w:sz w:val="28"/>
          <w:szCs w:val="28"/>
        </w:rPr>
      </w:pPr>
    </w:p>
    <w:p w:rsidR="008740A1" w:rsidRDefault="008740A1" w:rsidP="008740A1">
      <w:pPr>
        <w:ind w:left="283"/>
        <w:jc w:val="center"/>
        <w:rPr>
          <w:b/>
        </w:rPr>
      </w:pPr>
      <w:r w:rsidRPr="00925188">
        <w:rPr>
          <w:b/>
          <w:noProof/>
        </w:rPr>
        <w:drawing>
          <wp:inline distT="0" distB="0" distL="0" distR="0">
            <wp:extent cx="1209675" cy="1323975"/>
            <wp:effectExtent l="19050" t="0" r="9525" b="0"/>
            <wp:docPr id="1" name="Рисунок 3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0A1" w:rsidRDefault="008740A1" w:rsidP="008740A1">
      <w:pPr>
        <w:ind w:left="283"/>
        <w:jc w:val="center"/>
        <w:rPr>
          <w:b/>
        </w:rPr>
      </w:pPr>
    </w:p>
    <w:p w:rsidR="008740A1" w:rsidRPr="00647611" w:rsidRDefault="008740A1" w:rsidP="008740A1">
      <w:pPr>
        <w:ind w:left="283"/>
        <w:jc w:val="center"/>
        <w:rPr>
          <w:b/>
        </w:rPr>
      </w:pPr>
    </w:p>
    <w:p w:rsidR="008740A1" w:rsidRPr="00D904AD" w:rsidRDefault="008740A1" w:rsidP="008740A1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Роль профсоюзного комитета при принятии локальных нормативных актов</w:t>
      </w:r>
    </w:p>
    <w:p w:rsidR="008740A1" w:rsidRDefault="008740A1" w:rsidP="008740A1">
      <w:pPr>
        <w:ind w:left="850"/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jc w:val="center"/>
        <w:rPr>
          <w:b/>
        </w:rPr>
      </w:pPr>
    </w:p>
    <w:p w:rsidR="008740A1" w:rsidRDefault="008740A1" w:rsidP="008740A1">
      <w:pPr>
        <w:ind w:left="737"/>
        <w:jc w:val="center"/>
        <w:rPr>
          <w:b/>
        </w:rPr>
      </w:pPr>
      <w:r w:rsidRPr="00BC3543">
        <w:rPr>
          <w:b/>
        </w:rPr>
        <w:t>г</w:t>
      </w:r>
      <w:proofErr w:type="gramStart"/>
      <w:r w:rsidRPr="00BC3543">
        <w:rPr>
          <w:b/>
        </w:rPr>
        <w:t>.Н</w:t>
      </w:r>
      <w:proofErr w:type="gramEnd"/>
      <w:r w:rsidRPr="00BC3543">
        <w:rPr>
          <w:b/>
        </w:rPr>
        <w:t>абережные Челны</w:t>
      </w:r>
    </w:p>
    <w:p w:rsidR="008740A1" w:rsidRPr="00BC3543" w:rsidRDefault="008740A1" w:rsidP="008740A1">
      <w:pPr>
        <w:ind w:left="737"/>
        <w:jc w:val="center"/>
        <w:rPr>
          <w:b/>
        </w:rPr>
      </w:pPr>
      <w:r>
        <w:rPr>
          <w:b/>
        </w:rPr>
        <w:t>2015 год</w:t>
      </w:r>
    </w:p>
    <w:p w:rsidR="008740A1" w:rsidRPr="00D55AE6" w:rsidRDefault="008740A1" w:rsidP="008740A1">
      <w:pPr>
        <w:spacing w:line="360" w:lineRule="auto"/>
        <w:ind w:left="-283" w:right="170" w:firstLine="708"/>
        <w:jc w:val="both"/>
      </w:pPr>
    </w:p>
    <w:p w:rsidR="008740A1" w:rsidRDefault="00835D1D" w:rsidP="00890857">
      <w:pPr>
        <w:pStyle w:val="a5"/>
        <w:spacing w:after="0"/>
        <w:ind w:left="0" w:right="-142"/>
        <w:jc w:val="center"/>
        <w:rPr>
          <w:sz w:val="22"/>
        </w:rPr>
      </w:pPr>
      <w:r w:rsidRPr="00DC203D">
        <w:rPr>
          <w:sz w:val="22"/>
        </w:rPr>
        <w:lastRenderedPageBreak/>
        <w:t xml:space="preserve">    </w:t>
      </w:r>
    </w:p>
    <w:p w:rsidR="00890857" w:rsidRDefault="00835D1D" w:rsidP="00890857">
      <w:pPr>
        <w:pStyle w:val="a5"/>
        <w:spacing w:after="0"/>
        <w:ind w:left="0" w:right="-142"/>
        <w:jc w:val="center"/>
        <w:rPr>
          <w:b/>
          <w:sz w:val="22"/>
        </w:rPr>
      </w:pPr>
      <w:r w:rsidRPr="00DC203D">
        <w:rPr>
          <w:sz w:val="22"/>
        </w:rPr>
        <w:t xml:space="preserve">  </w:t>
      </w:r>
      <w:r w:rsidR="00890857" w:rsidRPr="00FB5AFF">
        <w:rPr>
          <w:b/>
          <w:sz w:val="22"/>
        </w:rPr>
        <w:t>СОДЕРЖАНИЕ</w:t>
      </w:r>
    </w:p>
    <w:p w:rsidR="00890857" w:rsidRDefault="00890857" w:rsidP="00890857">
      <w:pPr>
        <w:pStyle w:val="a5"/>
        <w:spacing w:after="0"/>
        <w:ind w:left="0" w:right="-142"/>
        <w:rPr>
          <w:b/>
          <w:sz w:val="22"/>
        </w:rPr>
      </w:pPr>
    </w:p>
    <w:tbl>
      <w:tblPr>
        <w:tblStyle w:val="ab"/>
        <w:tblW w:w="634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</w:tblGrid>
      <w:tr w:rsidR="00890857" w:rsidRPr="00FB5AFF" w:rsidTr="00890857">
        <w:tc>
          <w:tcPr>
            <w:tcW w:w="4928" w:type="dxa"/>
          </w:tcPr>
          <w:p w:rsidR="00890857" w:rsidRDefault="00890857" w:rsidP="00A74AF5">
            <w:pPr>
              <w:pStyle w:val="a5"/>
              <w:numPr>
                <w:ilvl w:val="1"/>
                <w:numId w:val="8"/>
              </w:numPr>
              <w:tabs>
                <w:tab w:val="clear" w:pos="1440"/>
              </w:tabs>
              <w:spacing w:after="0"/>
              <w:ind w:left="426"/>
              <w:jc w:val="left"/>
              <w:rPr>
                <w:sz w:val="22"/>
              </w:rPr>
            </w:pPr>
            <w:r w:rsidRPr="00FB5AFF">
              <w:rPr>
                <w:sz w:val="22"/>
              </w:rPr>
              <w:t>Случаи учета</w:t>
            </w:r>
            <w:r w:rsidR="000E072A">
              <w:rPr>
                <w:sz w:val="22"/>
              </w:rPr>
              <w:t xml:space="preserve"> мнения профсоюзн</w:t>
            </w:r>
            <w:r w:rsidR="00F64D41">
              <w:rPr>
                <w:sz w:val="22"/>
              </w:rPr>
              <w:t>ого комитета</w:t>
            </w:r>
            <w:r w:rsidRPr="00FB5AFF">
              <w:rPr>
                <w:sz w:val="22"/>
              </w:rPr>
              <w:t xml:space="preserve"> при принятии решений работодателем</w:t>
            </w:r>
          </w:p>
          <w:p w:rsidR="00BF6549" w:rsidRPr="00FB5AFF" w:rsidRDefault="00BF6549" w:rsidP="00BF6549">
            <w:pPr>
              <w:pStyle w:val="a5"/>
              <w:spacing w:after="0"/>
              <w:ind w:left="426"/>
              <w:rPr>
                <w:sz w:val="22"/>
              </w:rPr>
            </w:pPr>
          </w:p>
        </w:tc>
        <w:tc>
          <w:tcPr>
            <w:tcW w:w="1417" w:type="dxa"/>
          </w:tcPr>
          <w:p w:rsidR="00890857" w:rsidRPr="00FB5AFF" w:rsidRDefault="00A15309" w:rsidP="00D15B76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890857">
              <w:rPr>
                <w:sz w:val="22"/>
              </w:rPr>
              <w:t xml:space="preserve"> стр. </w:t>
            </w:r>
          </w:p>
        </w:tc>
      </w:tr>
      <w:tr w:rsidR="00890857" w:rsidRPr="00FB5AFF" w:rsidTr="00890857">
        <w:tc>
          <w:tcPr>
            <w:tcW w:w="4928" w:type="dxa"/>
          </w:tcPr>
          <w:p w:rsidR="00890857" w:rsidRPr="00DE195C" w:rsidRDefault="00890857" w:rsidP="00D15B76">
            <w:pPr>
              <w:pStyle w:val="a7"/>
              <w:numPr>
                <w:ilvl w:val="1"/>
                <w:numId w:val="8"/>
              </w:numPr>
              <w:tabs>
                <w:tab w:val="clear" w:pos="1440"/>
              </w:tabs>
              <w:spacing w:before="0" w:beforeAutospacing="0" w:after="0" w:afterAutospacing="0"/>
              <w:ind w:left="426" w:right="-142"/>
              <w:jc w:val="left"/>
              <w:rPr>
                <w:sz w:val="22"/>
                <w:szCs w:val="22"/>
              </w:rPr>
            </w:pPr>
            <w:r w:rsidRPr="00DE195C">
              <w:rPr>
                <w:sz w:val="22"/>
                <w:szCs w:val="22"/>
              </w:rPr>
              <w:t>Процедура</w:t>
            </w:r>
            <w:r w:rsidR="00984F88">
              <w:rPr>
                <w:sz w:val="22"/>
                <w:szCs w:val="22"/>
              </w:rPr>
              <w:t xml:space="preserve"> </w:t>
            </w:r>
            <w:r w:rsidRPr="00DE195C">
              <w:rPr>
                <w:sz w:val="22"/>
                <w:szCs w:val="22"/>
              </w:rPr>
              <w:t xml:space="preserve"> учета мнения профсоюз</w:t>
            </w:r>
            <w:r w:rsidR="00F64D41">
              <w:rPr>
                <w:sz w:val="22"/>
                <w:szCs w:val="22"/>
              </w:rPr>
              <w:t xml:space="preserve">ного комитета </w:t>
            </w:r>
            <w:r w:rsidRPr="00DE195C">
              <w:rPr>
                <w:sz w:val="22"/>
                <w:szCs w:val="22"/>
              </w:rPr>
              <w:t xml:space="preserve"> при принятии локальных нормативных актов</w:t>
            </w:r>
          </w:p>
          <w:p w:rsidR="00890857" w:rsidRPr="00FB5AFF" w:rsidRDefault="00890857" w:rsidP="00D15B76">
            <w:pPr>
              <w:pStyle w:val="a5"/>
              <w:spacing w:after="0"/>
              <w:ind w:left="426"/>
              <w:rPr>
                <w:sz w:val="22"/>
              </w:rPr>
            </w:pPr>
          </w:p>
        </w:tc>
        <w:tc>
          <w:tcPr>
            <w:tcW w:w="1417" w:type="dxa"/>
          </w:tcPr>
          <w:p w:rsidR="00890857" w:rsidRPr="00DE195C" w:rsidRDefault="00A15309" w:rsidP="00D15B7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890857">
              <w:rPr>
                <w:sz w:val="22"/>
              </w:rPr>
              <w:t xml:space="preserve"> </w:t>
            </w:r>
            <w:r w:rsidR="00890857" w:rsidRPr="00DE195C">
              <w:rPr>
                <w:sz w:val="22"/>
              </w:rPr>
              <w:t xml:space="preserve">стр. </w:t>
            </w:r>
          </w:p>
        </w:tc>
      </w:tr>
      <w:tr w:rsidR="00890857" w:rsidRPr="00FB5AFF" w:rsidTr="00890857">
        <w:tc>
          <w:tcPr>
            <w:tcW w:w="4928" w:type="dxa"/>
          </w:tcPr>
          <w:p w:rsidR="00890857" w:rsidRDefault="00984F88" w:rsidP="00984F88">
            <w:pPr>
              <w:pStyle w:val="a5"/>
              <w:numPr>
                <w:ilvl w:val="1"/>
                <w:numId w:val="8"/>
              </w:numPr>
              <w:tabs>
                <w:tab w:val="clear" w:pos="1440"/>
              </w:tabs>
              <w:ind w:left="4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Виды </w:t>
            </w:r>
            <w:r w:rsidR="00890857" w:rsidRPr="00DE195C">
              <w:rPr>
                <w:sz w:val="22"/>
              </w:rPr>
              <w:t xml:space="preserve">мотивированных мнений </w:t>
            </w:r>
            <w:r w:rsidR="00BF6549">
              <w:rPr>
                <w:sz w:val="22"/>
              </w:rPr>
              <w:t>профсоюзного комитета</w:t>
            </w:r>
          </w:p>
          <w:p w:rsidR="00BF6549" w:rsidRPr="00DE195C" w:rsidRDefault="00BF6549" w:rsidP="00BF6549">
            <w:pPr>
              <w:pStyle w:val="a5"/>
              <w:ind w:left="426"/>
              <w:rPr>
                <w:sz w:val="22"/>
              </w:rPr>
            </w:pPr>
          </w:p>
        </w:tc>
        <w:tc>
          <w:tcPr>
            <w:tcW w:w="1417" w:type="dxa"/>
          </w:tcPr>
          <w:p w:rsidR="00890857" w:rsidRPr="00FB5AFF" w:rsidRDefault="00A15309" w:rsidP="00D15B76">
            <w:pPr>
              <w:pStyle w:val="a5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r w:rsidR="00890857">
              <w:rPr>
                <w:sz w:val="22"/>
              </w:rPr>
              <w:t>стр.</w:t>
            </w:r>
          </w:p>
        </w:tc>
      </w:tr>
      <w:tr w:rsidR="00890857" w:rsidRPr="00FB5AFF" w:rsidTr="00890857">
        <w:tc>
          <w:tcPr>
            <w:tcW w:w="4928" w:type="dxa"/>
          </w:tcPr>
          <w:p w:rsidR="00890857" w:rsidRPr="00890857" w:rsidRDefault="00890857" w:rsidP="00A74AF5">
            <w:pPr>
              <w:pStyle w:val="2"/>
              <w:numPr>
                <w:ilvl w:val="1"/>
                <w:numId w:val="8"/>
              </w:numPr>
              <w:tabs>
                <w:tab w:val="clear" w:pos="1440"/>
              </w:tabs>
              <w:ind w:left="426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890857">
              <w:rPr>
                <w:rFonts w:eastAsia="Times New Roman"/>
                <w:b w:val="0"/>
                <w:sz w:val="22"/>
                <w:szCs w:val="22"/>
              </w:rPr>
              <w:t>Учет мнения профсоюз</w:t>
            </w:r>
            <w:r w:rsidR="00F64D41">
              <w:rPr>
                <w:rFonts w:eastAsia="Times New Roman"/>
                <w:b w:val="0"/>
                <w:sz w:val="22"/>
                <w:szCs w:val="22"/>
              </w:rPr>
              <w:t xml:space="preserve">ного комитета </w:t>
            </w:r>
            <w:r w:rsidRPr="00890857">
              <w:rPr>
                <w:rFonts w:eastAsia="Times New Roman"/>
                <w:b w:val="0"/>
                <w:sz w:val="22"/>
                <w:szCs w:val="22"/>
              </w:rPr>
              <w:t xml:space="preserve"> при расторжении трудовых договоров по инициативе работодателя</w:t>
            </w:r>
          </w:p>
        </w:tc>
        <w:tc>
          <w:tcPr>
            <w:tcW w:w="1417" w:type="dxa"/>
          </w:tcPr>
          <w:p w:rsidR="00890857" w:rsidRDefault="00A15309" w:rsidP="00A15309">
            <w:pPr>
              <w:pStyle w:val="a5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890857">
              <w:rPr>
                <w:sz w:val="22"/>
              </w:rPr>
              <w:t xml:space="preserve"> -</w:t>
            </w:r>
            <w:r>
              <w:rPr>
                <w:sz w:val="22"/>
              </w:rPr>
              <w:t>9</w:t>
            </w:r>
            <w:r w:rsidR="00890857">
              <w:rPr>
                <w:sz w:val="22"/>
              </w:rPr>
              <w:t xml:space="preserve"> стр.</w:t>
            </w:r>
          </w:p>
        </w:tc>
      </w:tr>
      <w:tr w:rsidR="00890857" w:rsidRPr="00FB5AFF" w:rsidTr="00890857">
        <w:tc>
          <w:tcPr>
            <w:tcW w:w="4928" w:type="dxa"/>
          </w:tcPr>
          <w:p w:rsidR="00890857" w:rsidRPr="00890857" w:rsidRDefault="00890857" w:rsidP="00D15B76">
            <w:pPr>
              <w:pStyle w:val="2"/>
              <w:numPr>
                <w:ilvl w:val="1"/>
                <w:numId w:val="8"/>
              </w:numPr>
              <w:tabs>
                <w:tab w:val="clear" w:pos="1440"/>
              </w:tabs>
              <w:ind w:left="426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Образцы документов</w:t>
            </w:r>
          </w:p>
        </w:tc>
        <w:tc>
          <w:tcPr>
            <w:tcW w:w="1417" w:type="dxa"/>
          </w:tcPr>
          <w:p w:rsidR="00890857" w:rsidRDefault="00A15309" w:rsidP="00A15309">
            <w:pPr>
              <w:pStyle w:val="a5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 w:rsidR="00890857">
              <w:rPr>
                <w:sz w:val="22"/>
              </w:rPr>
              <w:t>-1</w:t>
            </w:r>
            <w:r>
              <w:rPr>
                <w:sz w:val="22"/>
              </w:rPr>
              <w:t>2</w:t>
            </w:r>
            <w:r w:rsidR="00890857">
              <w:rPr>
                <w:sz w:val="22"/>
              </w:rPr>
              <w:t xml:space="preserve"> стр.</w:t>
            </w:r>
          </w:p>
          <w:p w:rsidR="000E072A" w:rsidRDefault="000E072A" w:rsidP="000E072A">
            <w:pPr>
              <w:pStyle w:val="a5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0E072A" w:rsidRPr="00FB5AFF" w:rsidTr="00890857">
        <w:tc>
          <w:tcPr>
            <w:tcW w:w="4928" w:type="dxa"/>
          </w:tcPr>
          <w:p w:rsidR="000E072A" w:rsidRDefault="000E072A" w:rsidP="00D15B76">
            <w:pPr>
              <w:pStyle w:val="2"/>
              <w:numPr>
                <w:ilvl w:val="1"/>
                <w:numId w:val="8"/>
              </w:numPr>
              <w:tabs>
                <w:tab w:val="clear" w:pos="1440"/>
              </w:tabs>
              <w:ind w:left="426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Список литературы</w:t>
            </w:r>
          </w:p>
        </w:tc>
        <w:tc>
          <w:tcPr>
            <w:tcW w:w="1417" w:type="dxa"/>
          </w:tcPr>
          <w:p w:rsidR="000E072A" w:rsidRDefault="000E072A" w:rsidP="00A15309">
            <w:pPr>
              <w:pStyle w:val="a5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13 стр.</w:t>
            </w:r>
          </w:p>
        </w:tc>
      </w:tr>
    </w:tbl>
    <w:p w:rsidR="00890857" w:rsidRDefault="00890857" w:rsidP="00890857">
      <w:pPr>
        <w:pStyle w:val="a5"/>
        <w:spacing w:after="0"/>
        <w:ind w:right="-142"/>
        <w:rPr>
          <w:sz w:val="22"/>
        </w:rPr>
      </w:pPr>
    </w:p>
    <w:p w:rsidR="00890857" w:rsidRDefault="00890857" w:rsidP="00890857">
      <w:pPr>
        <w:pStyle w:val="a5"/>
        <w:spacing w:after="0"/>
        <w:ind w:right="-142"/>
        <w:rPr>
          <w:sz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890857" w:rsidRDefault="00890857" w:rsidP="003C3E4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BF6549" w:rsidRPr="000E072A" w:rsidRDefault="00BF6549" w:rsidP="00BF6549">
      <w:pPr>
        <w:pStyle w:val="a5"/>
        <w:spacing w:after="0"/>
        <w:ind w:left="709"/>
        <w:jc w:val="center"/>
        <w:rPr>
          <w:b/>
          <w:sz w:val="22"/>
          <w:u w:val="single"/>
        </w:rPr>
      </w:pPr>
      <w:r w:rsidRPr="000E072A">
        <w:rPr>
          <w:b/>
          <w:sz w:val="22"/>
          <w:u w:val="single"/>
        </w:rPr>
        <w:t>Случаи учета</w:t>
      </w:r>
      <w:r w:rsidR="000E072A">
        <w:rPr>
          <w:b/>
          <w:sz w:val="22"/>
          <w:u w:val="single"/>
        </w:rPr>
        <w:t xml:space="preserve"> мнения профсоюзн</w:t>
      </w:r>
      <w:r w:rsidR="00F64D41">
        <w:rPr>
          <w:b/>
          <w:sz w:val="22"/>
          <w:u w:val="single"/>
        </w:rPr>
        <w:t xml:space="preserve">ого комитета </w:t>
      </w:r>
      <w:r w:rsidRPr="000E072A">
        <w:rPr>
          <w:b/>
          <w:sz w:val="22"/>
          <w:u w:val="single"/>
        </w:rPr>
        <w:t>при принятии решений работодателем</w:t>
      </w:r>
    </w:p>
    <w:p w:rsidR="00BF6549" w:rsidRDefault="00BF6549" w:rsidP="00890857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835D1D" w:rsidRPr="00DC203D" w:rsidRDefault="00835D1D" w:rsidP="00604DB1">
      <w:pPr>
        <w:pStyle w:val="a7"/>
        <w:spacing w:before="0" w:beforeAutospacing="0" w:after="0" w:afterAutospacing="0"/>
        <w:ind w:left="284" w:right="-142" w:firstLine="424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Работодатель, в случаях, предусмотренных настоящим Кодексом,  другими федеральными  законами и иными нормативными правовыми  актами Российской Федерации, коллективным договором, соглашениями при принятии   локальных нормативных  актов учитывает</w:t>
      </w:r>
      <w:r w:rsidR="00A74AF5">
        <w:rPr>
          <w:sz w:val="22"/>
          <w:szCs w:val="22"/>
        </w:rPr>
        <w:t xml:space="preserve"> мнение  профсоюзного комитета</w:t>
      </w:r>
      <w:r w:rsidRPr="00DC203D">
        <w:rPr>
          <w:sz w:val="22"/>
          <w:szCs w:val="22"/>
        </w:rPr>
        <w:t xml:space="preserve">  (</w:t>
      </w:r>
      <w:hyperlink r:id="rId9" w:anchor="/document/99/901807664/ZA027TU3HI/" w:tooltip="Статья 371. Принятие решений работодателем с учетом мнения профсоюзного органа" w:history="1">
        <w:r w:rsidRPr="00DC203D">
          <w:rPr>
            <w:rStyle w:val="a6"/>
            <w:color w:val="auto"/>
            <w:sz w:val="22"/>
            <w:szCs w:val="22"/>
          </w:rPr>
          <w:t>ст. 371 ТК РФ</w:t>
        </w:r>
      </w:hyperlink>
      <w:r w:rsidRPr="00DC203D">
        <w:rPr>
          <w:sz w:val="22"/>
          <w:szCs w:val="22"/>
        </w:rPr>
        <w:t>).</w:t>
      </w:r>
    </w:p>
    <w:p w:rsidR="00835D1D" w:rsidRPr="00DC203D" w:rsidRDefault="002546C8" w:rsidP="00F91EFA">
      <w:pPr>
        <w:pStyle w:val="a7"/>
        <w:spacing w:before="0" w:beforeAutospacing="0" w:after="0" w:afterAutospacing="0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4DB1">
        <w:rPr>
          <w:sz w:val="22"/>
          <w:szCs w:val="22"/>
        </w:rPr>
        <w:tab/>
      </w:r>
      <w:r>
        <w:rPr>
          <w:sz w:val="22"/>
          <w:szCs w:val="22"/>
        </w:rPr>
        <w:t>Получить мнение профсоюзного комитета</w:t>
      </w:r>
      <w:r w:rsidR="00C75313">
        <w:rPr>
          <w:sz w:val="22"/>
          <w:szCs w:val="22"/>
        </w:rPr>
        <w:t xml:space="preserve"> </w:t>
      </w:r>
      <w:r w:rsidR="00835D1D" w:rsidRPr="00DC203D">
        <w:rPr>
          <w:sz w:val="22"/>
          <w:szCs w:val="22"/>
        </w:rPr>
        <w:t xml:space="preserve"> необходимо:</w:t>
      </w:r>
    </w:p>
    <w:p w:rsidR="00835D1D" w:rsidRPr="00DC203D" w:rsidRDefault="00FB5AFF" w:rsidP="00DE195C">
      <w:pPr>
        <w:ind w:left="284" w:right="-142"/>
        <w:rPr>
          <w:rFonts w:eastAsia="Times New Roman"/>
          <w:sz w:val="22"/>
          <w:szCs w:val="22"/>
        </w:rPr>
      </w:pPr>
      <w:r>
        <w:t xml:space="preserve">- </w:t>
      </w:r>
      <w:hyperlink r:id="rId10" w:anchor="/document/130/50355/h8/" w:history="1">
        <w:r w:rsidR="00835D1D" w:rsidRPr="00DC203D">
          <w:rPr>
            <w:rStyle w:val="a6"/>
            <w:color w:val="auto"/>
            <w:sz w:val="22"/>
            <w:szCs w:val="22"/>
          </w:rPr>
          <w:t>при принятии локальных нормативных актов</w:t>
        </w:r>
      </w:hyperlink>
      <w:r w:rsidR="00835D1D" w:rsidRPr="00DC203D">
        <w:rPr>
          <w:rFonts w:eastAsia="Times New Roman"/>
          <w:sz w:val="22"/>
          <w:szCs w:val="22"/>
        </w:rPr>
        <w:t xml:space="preserve"> (</w:t>
      </w:r>
      <w:hyperlink r:id="rId11" w:anchor="/document/99/901807664/ZA01UM23D7/" w:tooltip="Статья 372. Порядок учета мнения выборного органа первичной профсоюзной организации при принятии локальных нормативных актов" w:history="1">
        <w:r w:rsidR="00835D1D" w:rsidRPr="00DC203D">
          <w:rPr>
            <w:rStyle w:val="a6"/>
            <w:color w:val="auto"/>
            <w:sz w:val="22"/>
            <w:szCs w:val="22"/>
          </w:rPr>
          <w:t>ст. 372 ТК РФ</w:t>
        </w:r>
      </w:hyperlink>
      <w:r w:rsidR="00835D1D"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FB5AFF" w:rsidP="00DE195C">
      <w:pPr>
        <w:ind w:left="284" w:right="-142"/>
        <w:rPr>
          <w:rFonts w:eastAsia="Times New Roman"/>
          <w:sz w:val="22"/>
          <w:szCs w:val="22"/>
        </w:rPr>
      </w:pPr>
      <w:r>
        <w:t xml:space="preserve">- </w:t>
      </w:r>
      <w:hyperlink r:id="rId12" w:anchor="/document/130/50355/h1f/" w:history="1">
        <w:r w:rsidR="00835D1D" w:rsidRPr="00DC203D">
          <w:rPr>
            <w:rStyle w:val="a6"/>
            <w:color w:val="auto"/>
            <w:sz w:val="22"/>
            <w:szCs w:val="22"/>
          </w:rPr>
          <w:t>при расторжении трудовых договоров по инициативе работодателя</w:t>
        </w:r>
      </w:hyperlink>
      <w:r w:rsidR="00835D1D" w:rsidRPr="00DC203D">
        <w:rPr>
          <w:rFonts w:eastAsia="Times New Roman"/>
          <w:sz w:val="22"/>
          <w:szCs w:val="22"/>
        </w:rPr>
        <w:t xml:space="preserve"> (</w:t>
      </w:r>
      <w:hyperlink r:id="rId13" w:anchor="/document/99/901807664/ZA01UKQ3D4/" w:tooltip="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" w:history="1">
        <w:r w:rsidR="00835D1D" w:rsidRPr="00DC203D">
          <w:rPr>
            <w:rStyle w:val="a6"/>
            <w:color w:val="auto"/>
            <w:sz w:val="22"/>
            <w:szCs w:val="22"/>
          </w:rPr>
          <w:t>ст. 373 ТК РФ</w:t>
        </w:r>
      </w:hyperlink>
      <w:r w:rsidR="00835D1D" w:rsidRPr="00DC203D">
        <w:rPr>
          <w:rFonts w:eastAsia="Times New Roman"/>
          <w:sz w:val="22"/>
          <w:szCs w:val="22"/>
        </w:rPr>
        <w:t>)</w:t>
      </w:r>
      <w:r w:rsidR="00F91EFA" w:rsidRPr="00DC203D">
        <w:rPr>
          <w:rFonts w:eastAsia="Times New Roman"/>
          <w:sz w:val="22"/>
          <w:szCs w:val="22"/>
        </w:rPr>
        <w:t>:</w:t>
      </w:r>
    </w:p>
    <w:p w:rsidR="00835D1D" w:rsidRPr="00DC203D" w:rsidRDefault="00835D1D" w:rsidP="00DE195C">
      <w:pPr>
        <w:ind w:left="284" w:right="-142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-</w:t>
      </w:r>
      <w:r w:rsidR="00FB5AFF">
        <w:rPr>
          <w:rFonts w:eastAsia="Times New Roman"/>
          <w:sz w:val="22"/>
          <w:szCs w:val="22"/>
        </w:rPr>
        <w:t xml:space="preserve"> </w:t>
      </w:r>
      <w:hyperlink r:id="rId14" w:anchor="/document/130/51156/" w:history="1">
        <w:r w:rsidRPr="00DC203D">
          <w:rPr>
            <w:rStyle w:val="a6"/>
            <w:color w:val="auto"/>
            <w:sz w:val="22"/>
            <w:szCs w:val="22"/>
            <w:u w:val="none"/>
          </w:rPr>
          <w:t>сокращение численности или штата сотрудников</w:t>
        </w:r>
      </w:hyperlink>
      <w:r w:rsidRPr="00DC203D">
        <w:rPr>
          <w:rFonts w:eastAsia="Times New Roman"/>
          <w:sz w:val="22"/>
          <w:szCs w:val="22"/>
        </w:rPr>
        <w:t xml:space="preserve"> (</w:t>
      </w:r>
      <w:hyperlink r:id="rId15" w:anchor="/document/99/901807664/ZA01SC63CF/" w:tooltip="2) сокращения численности или штата работников организации, индивидуального предпринимателя" w:history="1">
        <w:r w:rsidRPr="00DC203D">
          <w:rPr>
            <w:rStyle w:val="a6"/>
            <w:color w:val="auto"/>
            <w:sz w:val="22"/>
            <w:szCs w:val="22"/>
            <w:u w:val="none"/>
          </w:rPr>
          <w:t>п. 2 ч. 1 ст. 81 ТК РФ</w:t>
        </w:r>
      </w:hyperlink>
      <w:r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835D1D" w:rsidP="00DE195C">
      <w:pPr>
        <w:ind w:left="284" w:right="-142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-</w:t>
      </w:r>
      <w:r w:rsidR="00FB5AFF">
        <w:rPr>
          <w:rFonts w:eastAsia="Times New Roman"/>
          <w:sz w:val="22"/>
          <w:szCs w:val="22"/>
        </w:rPr>
        <w:t xml:space="preserve"> </w:t>
      </w:r>
      <w:hyperlink r:id="rId16" w:anchor="/document/130/50738/" w:history="1">
        <w:r w:rsidRPr="00DC203D">
          <w:rPr>
            <w:rStyle w:val="a6"/>
            <w:color w:val="auto"/>
            <w:sz w:val="22"/>
            <w:szCs w:val="22"/>
            <w:u w:val="none"/>
          </w:rPr>
          <w:t>несоответствие сотрудника занимаемой должности</w:t>
        </w:r>
        <w:r w:rsidR="00A74AF5">
          <w:rPr>
            <w:rStyle w:val="a6"/>
            <w:color w:val="auto"/>
            <w:sz w:val="22"/>
            <w:szCs w:val="22"/>
            <w:u w:val="none"/>
          </w:rPr>
          <w:t xml:space="preserve"> или выполняемой работе </w:t>
        </w:r>
        <w:r w:rsidRPr="00DC203D">
          <w:rPr>
            <w:rStyle w:val="a6"/>
            <w:color w:val="auto"/>
            <w:sz w:val="22"/>
            <w:szCs w:val="22"/>
            <w:u w:val="none"/>
          </w:rPr>
          <w:t>вследствие недостаточной квалификации</w:t>
        </w:r>
      </w:hyperlink>
      <w:r w:rsidRPr="00DC203D">
        <w:rPr>
          <w:rFonts w:eastAsia="Times New Roman"/>
          <w:sz w:val="22"/>
          <w:szCs w:val="22"/>
        </w:rPr>
        <w:t xml:space="preserve"> (подтвержденной результатами аттестации) (</w:t>
      </w:r>
      <w:hyperlink r:id="rId17" w:anchor="/document/99/901807664/ZA01RNS3CG/" w:tooltip="3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(пункт в редакции, введенной в действие с 6 октября 2006 года Федеральным..." w:history="1">
        <w:r w:rsidRPr="00DC203D">
          <w:rPr>
            <w:rStyle w:val="a6"/>
            <w:color w:val="auto"/>
            <w:sz w:val="22"/>
            <w:szCs w:val="22"/>
            <w:u w:val="none"/>
          </w:rPr>
          <w:t>п. 3 ч. 1 ст. 81 ТК РФ</w:t>
        </w:r>
      </w:hyperlink>
      <w:r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BA43E0" w:rsidP="00BF6549">
      <w:pPr>
        <w:ind w:left="284" w:right="-142"/>
        <w:jc w:val="both"/>
        <w:rPr>
          <w:rFonts w:eastAsia="Times New Roman"/>
          <w:sz w:val="22"/>
          <w:szCs w:val="22"/>
        </w:rPr>
      </w:pPr>
      <w:r w:rsidRPr="00DC203D">
        <w:rPr>
          <w:sz w:val="22"/>
          <w:szCs w:val="22"/>
        </w:rPr>
        <w:t>-</w:t>
      </w:r>
      <w:r w:rsidR="00F13E9D">
        <w:rPr>
          <w:sz w:val="22"/>
          <w:szCs w:val="22"/>
        </w:rPr>
        <w:t xml:space="preserve"> </w:t>
      </w:r>
      <w:hyperlink r:id="rId18" w:anchor="/document/130/50092/" w:history="1">
        <w:r w:rsidR="00835D1D" w:rsidRPr="00DC203D">
          <w:rPr>
            <w:rStyle w:val="a6"/>
            <w:color w:val="auto"/>
            <w:sz w:val="22"/>
            <w:szCs w:val="22"/>
            <w:u w:val="none"/>
          </w:rPr>
          <w:t>неоднократное неисполнение сотрудником трудовых обязанностей</w:t>
        </w:r>
      </w:hyperlink>
      <w:r w:rsidR="00835D1D" w:rsidRPr="00DC203D">
        <w:rPr>
          <w:rFonts w:eastAsia="Times New Roman"/>
          <w:sz w:val="22"/>
          <w:szCs w:val="22"/>
        </w:rPr>
        <w:t xml:space="preserve"> (</w:t>
      </w:r>
      <w:hyperlink r:id="rId19" w:anchor="/document/99/901807664/ZA024C03HG/" w:tooltip="5) неоднократного неисполнения работником без уважительных причин трудовых обязанностей, если он имеет дисциплинарное взыскание;" w:history="1">
        <w:r w:rsidR="00835D1D" w:rsidRPr="00DC203D">
          <w:rPr>
            <w:rStyle w:val="a6"/>
            <w:color w:val="auto"/>
            <w:sz w:val="22"/>
            <w:szCs w:val="22"/>
            <w:u w:val="none"/>
          </w:rPr>
          <w:t>п. 5 ч. 1 ст. 81 ТК РФ</w:t>
        </w:r>
      </w:hyperlink>
      <w:r w:rsidR="00835D1D"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BA43E0" w:rsidP="00DE195C">
      <w:pPr>
        <w:ind w:left="284" w:right="-142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-</w:t>
      </w:r>
      <w:r w:rsidR="00FB5AFF">
        <w:rPr>
          <w:rFonts w:eastAsia="Times New Roman"/>
          <w:sz w:val="22"/>
          <w:szCs w:val="22"/>
        </w:rPr>
        <w:t xml:space="preserve"> </w:t>
      </w:r>
      <w:r w:rsidR="00835D1D" w:rsidRPr="00DC203D">
        <w:rPr>
          <w:rFonts w:eastAsia="Times New Roman"/>
          <w:sz w:val="22"/>
          <w:szCs w:val="22"/>
        </w:rPr>
        <w:t>увольнение сотрудников, избранных в состав комиссий по трудовым спорам (</w:t>
      </w:r>
      <w:hyperlink r:id="rId20" w:anchor="/document/99/901807664/ZAP2FCQ3IN/" w:tooltip="Порядок увольнения работников, избранных в состав комиссий по трудовым спорам, определяется статьей 373 настоящего Кодекса." w:history="1">
        <w:proofErr w:type="gramStart"/>
        <w:r w:rsidR="00AD3047">
          <w:rPr>
            <w:rStyle w:val="a6"/>
            <w:color w:val="auto"/>
            <w:sz w:val="22"/>
            <w:szCs w:val="22"/>
            <w:u w:val="none"/>
          </w:rPr>
          <w:t>ч</w:t>
        </w:r>
        <w:proofErr w:type="gramEnd"/>
        <w:r w:rsidR="00AD3047">
          <w:rPr>
            <w:rStyle w:val="a6"/>
            <w:color w:val="auto"/>
            <w:sz w:val="22"/>
            <w:szCs w:val="22"/>
            <w:u w:val="none"/>
          </w:rPr>
          <w:t>.</w:t>
        </w:r>
        <w:r w:rsidR="00835D1D" w:rsidRPr="00DC203D">
          <w:rPr>
            <w:rStyle w:val="a6"/>
            <w:color w:val="auto"/>
            <w:sz w:val="22"/>
            <w:szCs w:val="22"/>
            <w:u w:val="none"/>
          </w:rPr>
          <w:t>3 ст. 171 ТК РФ</w:t>
        </w:r>
      </w:hyperlink>
      <w:r w:rsidR="00F91EFA"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расторжение трудового договора с ра</w:t>
      </w:r>
      <w:r w:rsidR="00A74AF5">
        <w:rPr>
          <w:sz w:val="22"/>
          <w:szCs w:val="22"/>
        </w:rPr>
        <w:t>ботниками, являющимися членами п</w:t>
      </w:r>
      <w:r w:rsidRPr="00DC203D">
        <w:rPr>
          <w:sz w:val="22"/>
          <w:szCs w:val="22"/>
        </w:rPr>
        <w:t>рофсоюза, по инициативе работодателя (ст.82,</w:t>
      </w:r>
      <w:r w:rsidR="00F13E9D">
        <w:rPr>
          <w:sz w:val="22"/>
          <w:szCs w:val="22"/>
        </w:rPr>
        <w:t xml:space="preserve"> </w:t>
      </w:r>
      <w:r w:rsidRPr="00DC203D">
        <w:rPr>
          <w:sz w:val="22"/>
          <w:szCs w:val="22"/>
        </w:rPr>
        <w:t>374 ТК РФ)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привлечение к сверхурочным работам (ст.99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разделение рабочего времени на части (ст.105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привлечение к работе в выходные и нерабочие праздничные дни (ст.113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очередность предоставления отпусков (ст. 123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установление заработной платы (ст.135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применение систем нормирования труда (ст.159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массовые увольнения работников (ст.180 ТК РФ);</w:t>
      </w:r>
    </w:p>
    <w:p w:rsidR="00835D1D" w:rsidRPr="00DC203D" w:rsidRDefault="00920797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F6549">
        <w:rPr>
          <w:sz w:val="22"/>
          <w:szCs w:val="22"/>
        </w:rPr>
        <w:t xml:space="preserve"> </w:t>
      </w:r>
      <w:r w:rsidR="00835D1D" w:rsidRPr="00DC203D">
        <w:rPr>
          <w:sz w:val="22"/>
          <w:szCs w:val="22"/>
        </w:rPr>
        <w:t>установление перечня должностей с ненормированным рабочим днем (ст.101 ТК РФ);</w:t>
      </w:r>
    </w:p>
    <w:p w:rsidR="00835D1D" w:rsidRPr="00DC203D" w:rsidRDefault="00920797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F6549">
        <w:rPr>
          <w:sz w:val="22"/>
          <w:szCs w:val="22"/>
        </w:rPr>
        <w:t xml:space="preserve"> </w:t>
      </w:r>
      <w:r w:rsidR="00835D1D" w:rsidRPr="00DC203D">
        <w:rPr>
          <w:sz w:val="22"/>
          <w:szCs w:val="22"/>
        </w:rPr>
        <w:t>утверждение Правил внутреннего трудового распорядка (ст.190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lastRenderedPageBreak/>
        <w:t>- создание комитета (комиссий) по охране труда (ст.218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установление графиков сменности, расписаний занятий, уроков (ст.103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установление размеров доплат за вредные и иные особые условия труда (ст.147 ТК РФ);</w:t>
      </w:r>
    </w:p>
    <w:p w:rsidR="00835D1D" w:rsidRPr="00DC203D" w:rsidRDefault="00A74AF5" w:rsidP="00BF6549">
      <w:pPr>
        <w:pStyle w:val="a9"/>
        <w:spacing w:after="0"/>
        <w:ind w:left="284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35D1D" w:rsidRPr="00DC203D">
        <w:rPr>
          <w:sz w:val="22"/>
          <w:szCs w:val="22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размер повышения оплаты труда в ночное время (ст.154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применение и снятие дисциплинарного взыскания до истечения 1 года со дня его применения (ст.193,</w:t>
      </w:r>
      <w:r w:rsidR="00F13E9D">
        <w:rPr>
          <w:sz w:val="22"/>
          <w:szCs w:val="22"/>
        </w:rPr>
        <w:t xml:space="preserve"> </w:t>
      </w:r>
      <w:r w:rsidRPr="00DC203D">
        <w:rPr>
          <w:sz w:val="22"/>
          <w:szCs w:val="22"/>
        </w:rPr>
        <w:t>194 ТК РФ);</w:t>
      </w:r>
    </w:p>
    <w:p w:rsidR="00835D1D" w:rsidRPr="00DC203D" w:rsidRDefault="00835D1D" w:rsidP="00DE195C">
      <w:pPr>
        <w:pStyle w:val="a9"/>
        <w:spacing w:after="0"/>
        <w:ind w:left="284"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- установление сроков вып</w:t>
      </w:r>
      <w:r w:rsidR="002E6F8C">
        <w:rPr>
          <w:sz w:val="22"/>
          <w:szCs w:val="22"/>
        </w:rPr>
        <w:t>латы заработной платы работникам</w:t>
      </w:r>
      <w:r w:rsidRPr="00DC203D">
        <w:rPr>
          <w:sz w:val="22"/>
          <w:szCs w:val="22"/>
        </w:rPr>
        <w:t xml:space="preserve"> (ст.136 ТК РФ);</w:t>
      </w:r>
    </w:p>
    <w:p w:rsidR="00DC203D" w:rsidRPr="00DC203D" w:rsidRDefault="00835D1D" w:rsidP="00DE195C">
      <w:pPr>
        <w:pStyle w:val="a9"/>
        <w:spacing w:after="0"/>
        <w:ind w:left="284" w:right="-142"/>
        <w:jc w:val="both"/>
        <w:rPr>
          <w:b/>
          <w:sz w:val="22"/>
          <w:szCs w:val="22"/>
        </w:rPr>
      </w:pPr>
      <w:r w:rsidRPr="00DC203D">
        <w:rPr>
          <w:sz w:val="22"/>
          <w:szCs w:val="22"/>
        </w:rPr>
        <w:t>- другие вопросы, затрагивающие социально-трудовые права работников, предусмотренные  коллективными договорами</w:t>
      </w:r>
      <w:r w:rsidR="00BA43E0" w:rsidRPr="00DC203D">
        <w:rPr>
          <w:sz w:val="22"/>
          <w:szCs w:val="22"/>
        </w:rPr>
        <w:t>.</w:t>
      </w:r>
      <w:r w:rsidRPr="00DC203D">
        <w:rPr>
          <w:sz w:val="22"/>
          <w:szCs w:val="22"/>
        </w:rPr>
        <w:t xml:space="preserve"> </w:t>
      </w:r>
      <w:r w:rsidRPr="00DC203D">
        <w:rPr>
          <w:b/>
          <w:sz w:val="22"/>
          <w:szCs w:val="22"/>
        </w:rPr>
        <w:t xml:space="preserve"> </w:t>
      </w:r>
    </w:p>
    <w:p w:rsidR="00835D1D" w:rsidRPr="00DC203D" w:rsidRDefault="00835D1D" w:rsidP="00DC203D">
      <w:pPr>
        <w:pStyle w:val="a9"/>
        <w:spacing w:after="0"/>
        <w:ind w:left="709" w:right="-142"/>
        <w:jc w:val="both"/>
        <w:rPr>
          <w:b/>
          <w:sz w:val="22"/>
          <w:szCs w:val="22"/>
        </w:rPr>
      </w:pPr>
      <w:r w:rsidRPr="00DC203D">
        <w:rPr>
          <w:b/>
          <w:sz w:val="22"/>
          <w:szCs w:val="22"/>
        </w:rPr>
        <w:t xml:space="preserve">   </w:t>
      </w:r>
    </w:p>
    <w:p w:rsidR="00BF6549" w:rsidRPr="000E072A" w:rsidRDefault="00835D1D" w:rsidP="00F91EFA">
      <w:pPr>
        <w:pStyle w:val="a7"/>
        <w:spacing w:before="0" w:beforeAutospacing="0" w:after="0" w:afterAutospacing="0"/>
        <w:ind w:right="-142"/>
        <w:jc w:val="center"/>
        <w:rPr>
          <w:b/>
          <w:sz w:val="22"/>
          <w:szCs w:val="22"/>
          <w:u w:val="single"/>
        </w:rPr>
      </w:pPr>
      <w:r w:rsidRPr="000E072A">
        <w:rPr>
          <w:b/>
          <w:sz w:val="22"/>
          <w:szCs w:val="22"/>
          <w:u w:val="single"/>
        </w:rPr>
        <w:t>Процедура учета мнения профсоюз</w:t>
      </w:r>
      <w:r w:rsidR="00F64D41">
        <w:rPr>
          <w:b/>
          <w:sz w:val="22"/>
          <w:szCs w:val="22"/>
          <w:u w:val="single"/>
        </w:rPr>
        <w:t>ного комитета</w:t>
      </w:r>
      <w:r w:rsidRPr="000E072A">
        <w:rPr>
          <w:b/>
          <w:sz w:val="22"/>
          <w:szCs w:val="22"/>
          <w:u w:val="single"/>
        </w:rPr>
        <w:t xml:space="preserve"> при принятии </w:t>
      </w:r>
    </w:p>
    <w:p w:rsidR="00835D1D" w:rsidRPr="00DC203D" w:rsidRDefault="00835D1D" w:rsidP="00F91EFA">
      <w:pPr>
        <w:pStyle w:val="a7"/>
        <w:spacing w:before="0" w:beforeAutospacing="0" w:after="0" w:afterAutospacing="0"/>
        <w:ind w:right="-142"/>
        <w:jc w:val="center"/>
        <w:rPr>
          <w:b/>
          <w:sz w:val="22"/>
          <w:szCs w:val="22"/>
        </w:rPr>
      </w:pPr>
      <w:r w:rsidRPr="000E072A">
        <w:rPr>
          <w:b/>
          <w:sz w:val="22"/>
          <w:szCs w:val="22"/>
          <w:u w:val="single"/>
        </w:rPr>
        <w:t>локал</w:t>
      </w:r>
      <w:r w:rsidR="00BF6549" w:rsidRPr="000E072A">
        <w:rPr>
          <w:b/>
          <w:sz w:val="22"/>
          <w:szCs w:val="22"/>
          <w:u w:val="single"/>
        </w:rPr>
        <w:t>ьных нормативных актов</w:t>
      </w:r>
      <w:r w:rsidR="00BF6549">
        <w:rPr>
          <w:b/>
          <w:sz w:val="22"/>
          <w:szCs w:val="22"/>
        </w:rPr>
        <w:t xml:space="preserve"> </w:t>
      </w:r>
    </w:p>
    <w:p w:rsidR="00DC203D" w:rsidRPr="00DC203D" w:rsidRDefault="00DC203D" w:rsidP="00F91EFA">
      <w:pPr>
        <w:pStyle w:val="a7"/>
        <w:spacing w:before="0" w:beforeAutospacing="0" w:after="0" w:afterAutospacing="0"/>
        <w:ind w:right="-142"/>
        <w:jc w:val="center"/>
        <w:rPr>
          <w:b/>
          <w:sz w:val="22"/>
          <w:szCs w:val="22"/>
        </w:rPr>
      </w:pPr>
    </w:p>
    <w:p w:rsidR="00835D1D" w:rsidRPr="00DC203D" w:rsidRDefault="000E072A" w:rsidP="00F91EFA">
      <w:pPr>
        <w:pStyle w:val="a7"/>
        <w:spacing w:before="0" w:beforeAutospacing="0" w:after="0" w:afterAutospacing="0"/>
        <w:ind w:right="-142"/>
        <w:rPr>
          <w:sz w:val="22"/>
          <w:szCs w:val="22"/>
        </w:rPr>
      </w:pPr>
      <w:r>
        <w:rPr>
          <w:sz w:val="22"/>
          <w:szCs w:val="22"/>
        </w:rPr>
        <w:t>О</w:t>
      </w:r>
      <w:r w:rsidR="00835D1D" w:rsidRPr="00DC203D">
        <w:rPr>
          <w:sz w:val="22"/>
          <w:szCs w:val="22"/>
        </w:rPr>
        <w:t>рганизация направляет в профсоюзный комитет:</w:t>
      </w:r>
    </w:p>
    <w:p w:rsidR="00835D1D" w:rsidRPr="00DC203D" w:rsidRDefault="00835D1D" w:rsidP="00F91EFA">
      <w:pPr>
        <w:numPr>
          <w:ilvl w:val="0"/>
          <w:numId w:val="3"/>
        </w:numPr>
        <w:spacing w:after="103"/>
        <w:ind w:left="686" w:right="-142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проект локального нормативного акта (например, Положение об оплате труда, коллективный договор);</w:t>
      </w:r>
    </w:p>
    <w:p w:rsidR="00835D1D" w:rsidRPr="00DC203D" w:rsidRDefault="00835D1D" w:rsidP="00F91EFA">
      <w:pPr>
        <w:numPr>
          <w:ilvl w:val="0"/>
          <w:numId w:val="3"/>
        </w:numPr>
        <w:spacing w:after="103"/>
        <w:ind w:left="686" w:right="-142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 xml:space="preserve">обоснование к проекту (пояснение, для чего он принимается и как в нем учтены интересы сотрудников). Обоснование можно представить, например, в виде </w:t>
      </w:r>
      <w:hyperlink r:id="rId21" w:anchor="/document/118/6818/" w:history="1">
        <w:r w:rsidRPr="00DC203D">
          <w:rPr>
            <w:rStyle w:val="a6"/>
            <w:color w:val="auto"/>
            <w:sz w:val="22"/>
            <w:szCs w:val="22"/>
          </w:rPr>
          <w:t>сопроводительного письма</w:t>
        </w:r>
      </w:hyperlink>
      <w:r w:rsidRPr="00DC203D">
        <w:rPr>
          <w:rFonts w:eastAsia="Times New Roman"/>
          <w:sz w:val="22"/>
          <w:szCs w:val="22"/>
        </w:rPr>
        <w:t>.</w:t>
      </w:r>
    </w:p>
    <w:p w:rsidR="00835D1D" w:rsidRPr="00DC203D" w:rsidRDefault="00F91EFA" w:rsidP="00F91EFA">
      <w:pPr>
        <w:pStyle w:val="a7"/>
        <w:ind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   </w:t>
      </w:r>
      <w:r w:rsidR="00835D1D" w:rsidRPr="00DC203D">
        <w:rPr>
          <w:sz w:val="22"/>
          <w:szCs w:val="22"/>
        </w:rPr>
        <w:t xml:space="preserve">Об этом говорится в </w:t>
      </w:r>
      <w:hyperlink r:id="rId22" w:anchor="/document/99/901807664/ZAP2PMM3OB/" w:tooltip="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..." w:history="1">
        <w:r w:rsidR="00835D1D" w:rsidRPr="00DC203D">
          <w:rPr>
            <w:rStyle w:val="a6"/>
            <w:color w:val="auto"/>
            <w:sz w:val="22"/>
            <w:szCs w:val="22"/>
          </w:rPr>
          <w:t>части 1</w:t>
        </w:r>
      </w:hyperlink>
      <w:r w:rsidR="00835D1D" w:rsidRPr="00DC203D">
        <w:rPr>
          <w:sz w:val="22"/>
          <w:szCs w:val="22"/>
        </w:rPr>
        <w:t xml:space="preserve"> статьи 372 Трудового кодекса РФ.</w:t>
      </w:r>
    </w:p>
    <w:p w:rsidR="00835D1D" w:rsidRPr="00DC203D" w:rsidRDefault="00F91EFA" w:rsidP="00DE195C">
      <w:pPr>
        <w:pStyle w:val="a7"/>
        <w:spacing w:before="0" w:beforeAutospacing="0" w:after="0" w:afterAutospacing="0"/>
        <w:ind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   </w:t>
      </w:r>
      <w:r w:rsidR="00835D1D" w:rsidRPr="00DC203D">
        <w:rPr>
          <w:sz w:val="22"/>
          <w:szCs w:val="22"/>
        </w:rPr>
        <w:t>Профсоюзный комитет должен рассмотреть проект локального нормативного акта и выработать по нему мотивированное мнение в письменной форме. В зависимости от принятого решения документ может содержать:</w:t>
      </w:r>
    </w:p>
    <w:p w:rsidR="00835D1D" w:rsidRPr="00DC203D" w:rsidRDefault="00835D1D" w:rsidP="00DE195C">
      <w:pPr>
        <w:numPr>
          <w:ilvl w:val="0"/>
          <w:numId w:val="4"/>
        </w:numPr>
        <w:ind w:left="0" w:right="-142" w:firstLine="0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согласие с предложенным проектом локального нормативного акта;</w:t>
      </w:r>
    </w:p>
    <w:p w:rsidR="00835D1D" w:rsidRPr="00DC203D" w:rsidRDefault="00835D1D" w:rsidP="00DE195C">
      <w:pPr>
        <w:numPr>
          <w:ilvl w:val="0"/>
          <w:numId w:val="4"/>
        </w:numPr>
        <w:ind w:left="0" w:right="-142" w:firstLine="0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предложения по его совершенствованию;</w:t>
      </w:r>
    </w:p>
    <w:p w:rsidR="00835D1D" w:rsidRPr="00DC203D" w:rsidRDefault="00835D1D" w:rsidP="00DE195C">
      <w:pPr>
        <w:numPr>
          <w:ilvl w:val="0"/>
          <w:numId w:val="4"/>
        </w:numPr>
        <w:ind w:left="0" w:right="-142" w:firstLine="0"/>
        <w:jc w:val="both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отрицательное мнение по проекту документа.</w:t>
      </w:r>
    </w:p>
    <w:p w:rsidR="00835D1D" w:rsidRPr="00DC203D" w:rsidRDefault="00BA43E0" w:rsidP="00DE195C">
      <w:pPr>
        <w:pStyle w:val="a7"/>
        <w:spacing w:before="0" w:beforeAutospacing="0" w:after="0" w:afterAutospacing="0"/>
        <w:ind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      </w:t>
      </w:r>
      <w:r w:rsidR="00835D1D" w:rsidRPr="00DC203D">
        <w:rPr>
          <w:sz w:val="22"/>
          <w:szCs w:val="22"/>
        </w:rPr>
        <w:t>Мотивированное мнение профсоюз</w:t>
      </w:r>
      <w:r w:rsidR="0082414D">
        <w:rPr>
          <w:sz w:val="22"/>
          <w:szCs w:val="22"/>
        </w:rPr>
        <w:t>ный комитет</w:t>
      </w:r>
      <w:r w:rsidR="00835D1D" w:rsidRPr="00DC203D">
        <w:rPr>
          <w:sz w:val="22"/>
          <w:szCs w:val="22"/>
        </w:rPr>
        <w:t xml:space="preserve"> должен направить работодателю не позднее пяти рабочих дней со дня получения </w:t>
      </w:r>
      <w:r w:rsidR="00835D1D" w:rsidRPr="00DC203D">
        <w:rPr>
          <w:sz w:val="22"/>
          <w:szCs w:val="22"/>
        </w:rPr>
        <w:lastRenderedPageBreak/>
        <w:t>проекта.</w:t>
      </w:r>
      <w:r w:rsidR="00C91C9A" w:rsidRPr="00DC203D">
        <w:rPr>
          <w:sz w:val="22"/>
          <w:szCs w:val="22"/>
        </w:rPr>
        <w:t xml:space="preserve"> </w:t>
      </w:r>
      <w:r w:rsidR="00835D1D" w:rsidRPr="00DC203D">
        <w:rPr>
          <w:sz w:val="22"/>
          <w:szCs w:val="22"/>
        </w:rPr>
        <w:t xml:space="preserve">Такой порядок предусмотрен в </w:t>
      </w:r>
      <w:hyperlink r:id="rId23" w:anchor="/document/99/901807664/ZAP2BRI3GC/" w:tooltip="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(часть в..." w:history="1">
        <w:r w:rsidR="00835D1D" w:rsidRPr="00DC203D">
          <w:rPr>
            <w:rStyle w:val="a6"/>
            <w:color w:val="auto"/>
            <w:sz w:val="22"/>
            <w:szCs w:val="22"/>
          </w:rPr>
          <w:t>части 2</w:t>
        </w:r>
      </w:hyperlink>
      <w:r w:rsidR="00835D1D" w:rsidRPr="00DC203D">
        <w:rPr>
          <w:sz w:val="22"/>
          <w:szCs w:val="22"/>
        </w:rPr>
        <w:t xml:space="preserve"> статьи 372 Трудового кодекса РФ.</w:t>
      </w:r>
    </w:p>
    <w:p w:rsidR="006D5674" w:rsidRPr="00DC203D" w:rsidRDefault="00BF6549" w:rsidP="004E7753">
      <w:pPr>
        <w:ind w:right="-142" w:firstLine="708"/>
        <w:jc w:val="both"/>
        <w:rPr>
          <w:rStyle w:val="incut-head-sub"/>
          <w:rFonts w:eastAsia="Times New Roman"/>
          <w:sz w:val="22"/>
          <w:szCs w:val="22"/>
        </w:rPr>
      </w:pPr>
      <w:r>
        <w:rPr>
          <w:rStyle w:val="incut-head-sub"/>
          <w:rFonts w:eastAsia="Times New Roman"/>
          <w:sz w:val="22"/>
          <w:szCs w:val="22"/>
        </w:rPr>
        <w:t>В</w:t>
      </w:r>
      <w:r w:rsidR="00835D1D" w:rsidRPr="00DC203D">
        <w:rPr>
          <w:rStyle w:val="incut-head-sub"/>
          <w:rFonts w:eastAsia="Times New Roman"/>
          <w:sz w:val="22"/>
          <w:szCs w:val="22"/>
        </w:rPr>
        <w:t xml:space="preserve"> целях соблюдени</w:t>
      </w:r>
      <w:r w:rsidR="00BA43E0" w:rsidRPr="00DC203D">
        <w:rPr>
          <w:rStyle w:val="incut-head-sub"/>
          <w:rFonts w:eastAsia="Times New Roman"/>
          <w:sz w:val="22"/>
          <w:szCs w:val="22"/>
        </w:rPr>
        <w:t xml:space="preserve">я сроков и устранения возможных </w:t>
      </w:r>
      <w:r w:rsidR="00835D1D" w:rsidRPr="00DC203D">
        <w:rPr>
          <w:rStyle w:val="incut-head-sub"/>
          <w:rFonts w:eastAsia="Times New Roman"/>
          <w:sz w:val="22"/>
          <w:szCs w:val="22"/>
        </w:rPr>
        <w:t xml:space="preserve">разногласий </w:t>
      </w:r>
      <w:hyperlink r:id="rId24" w:anchor="/document/130/50105/" w:history="1">
        <w:r w:rsidR="00835D1D" w:rsidRPr="00DC203D">
          <w:rPr>
            <w:rStyle w:val="a6"/>
            <w:color w:val="auto"/>
            <w:sz w:val="22"/>
            <w:szCs w:val="22"/>
          </w:rPr>
          <w:t>зарегистрируйте сопроводительное письмо, мотивированное мнение</w:t>
        </w:r>
      </w:hyperlink>
      <w:r w:rsidR="00835D1D" w:rsidRPr="00DC203D">
        <w:rPr>
          <w:rStyle w:val="incut-head-sub"/>
          <w:rFonts w:eastAsia="Times New Roman"/>
          <w:sz w:val="22"/>
          <w:szCs w:val="22"/>
        </w:rPr>
        <w:t xml:space="preserve"> в журналах учета входя</w:t>
      </w:r>
      <w:r w:rsidR="00BA43E0" w:rsidRPr="00DC203D">
        <w:rPr>
          <w:rStyle w:val="incut-head-sub"/>
          <w:rFonts w:eastAsia="Times New Roman"/>
          <w:sz w:val="22"/>
          <w:szCs w:val="22"/>
        </w:rPr>
        <w:t>щей и исходящей корреспонденц</w:t>
      </w:r>
      <w:r w:rsidR="00C91C9A" w:rsidRPr="00DC203D">
        <w:rPr>
          <w:rStyle w:val="incut-head-sub"/>
          <w:rFonts w:eastAsia="Times New Roman"/>
          <w:sz w:val="22"/>
          <w:szCs w:val="22"/>
        </w:rPr>
        <w:t>ии.</w:t>
      </w:r>
    </w:p>
    <w:p w:rsidR="00BF6549" w:rsidRDefault="00BF6549" w:rsidP="00F91EFA">
      <w:pPr>
        <w:pStyle w:val="2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</w:p>
    <w:p w:rsidR="00BF6549" w:rsidRPr="000E072A" w:rsidRDefault="00BF6549" w:rsidP="00F91EFA">
      <w:pPr>
        <w:pStyle w:val="2"/>
        <w:spacing w:before="0" w:beforeAutospacing="0" w:after="0" w:afterAutospacing="0"/>
        <w:jc w:val="center"/>
        <w:rPr>
          <w:rFonts w:eastAsia="Times New Roman"/>
          <w:sz w:val="22"/>
          <w:szCs w:val="22"/>
          <w:u w:val="single"/>
        </w:rPr>
      </w:pPr>
      <w:r w:rsidRPr="000E072A">
        <w:rPr>
          <w:rFonts w:eastAsia="Times New Roman"/>
          <w:sz w:val="22"/>
          <w:szCs w:val="22"/>
          <w:u w:val="single"/>
        </w:rPr>
        <w:t>Виды мотивированных мнений профсоюзного комитета</w:t>
      </w:r>
    </w:p>
    <w:p w:rsidR="00BF6549" w:rsidRDefault="00BF6549" w:rsidP="00F91EFA">
      <w:pPr>
        <w:pStyle w:val="2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</w:p>
    <w:p w:rsidR="00BA43E0" w:rsidRPr="00DD2F98" w:rsidRDefault="00835D1D" w:rsidP="00DD2F98">
      <w:pPr>
        <w:pStyle w:val="2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Положительное мотивированное мнение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Если мотивированное мнение профсоюзного комитета содержит согласие с проектом локального акта, то документ считается принятым с у</w:t>
      </w:r>
      <w:r w:rsidR="0082414D">
        <w:rPr>
          <w:sz w:val="22"/>
          <w:szCs w:val="22"/>
        </w:rPr>
        <w:t>четом мнения профсоюзного комитета</w:t>
      </w:r>
      <w:r w:rsidRPr="00DC203D">
        <w:rPr>
          <w:sz w:val="22"/>
          <w:szCs w:val="22"/>
        </w:rPr>
        <w:t>. При этом в нем должно присутствовать упомин</w:t>
      </w:r>
      <w:r w:rsidR="00F13E9D">
        <w:rPr>
          <w:sz w:val="22"/>
          <w:szCs w:val="22"/>
        </w:rPr>
        <w:t xml:space="preserve">ание о том, что мнение профсоюзного комитета </w:t>
      </w:r>
      <w:r w:rsidRPr="00DC203D">
        <w:rPr>
          <w:sz w:val="22"/>
          <w:szCs w:val="22"/>
        </w:rPr>
        <w:t xml:space="preserve"> учтено.</w:t>
      </w:r>
    </w:p>
    <w:p w:rsidR="006D5674" w:rsidRPr="00DC203D" w:rsidRDefault="006D5674" w:rsidP="00F91EFA">
      <w:pPr>
        <w:pStyle w:val="a7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BA43E0" w:rsidRPr="00DD2F98" w:rsidRDefault="00835D1D" w:rsidP="00DD2F98">
      <w:pPr>
        <w:pStyle w:val="2"/>
        <w:spacing w:before="0" w:beforeAutospacing="0" w:after="0" w:afterAutospacing="0"/>
        <w:ind w:right="-142"/>
        <w:jc w:val="center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Отрицательное мотивированное мнение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Если </w:t>
      </w:r>
      <w:hyperlink r:id="rId25" w:anchor="/document/118/6815/" w:history="1">
        <w:r w:rsidRPr="00DC203D">
          <w:rPr>
            <w:rStyle w:val="a6"/>
            <w:color w:val="auto"/>
            <w:sz w:val="22"/>
            <w:szCs w:val="22"/>
          </w:rPr>
          <w:t>мотивированное мнение</w:t>
        </w:r>
      </w:hyperlink>
      <w:r w:rsidRPr="00DC203D">
        <w:rPr>
          <w:sz w:val="22"/>
          <w:szCs w:val="22"/>
        </w:rPr>
        <w:t xml:space="preserve"> профсоюзного комитета отрицательное либо содержит предложения по усовершенствованию локального акта, то в указанном документе профсоюз</w:t>
      </w:r>
      <w:r w:rsidR="00AD3047">
        <w:rPr>
          <w:sz w:val="22"/>
          <w:szCs w:val="22"/>
        </w:rPr>
        <w:t>ный комитет</w:t>
      </w:r>
      <w:r w:rsidRPr="00DC203D">
        <w:rPr>
          <w:sz w:val="22"/>
          <w:szCs w:val="22"/>
        </w:rPr>
        <w:t xml:space="preserve"> должен обосновать свою позицию и дать заключение по представленному проекту документа. В этом случае работодатель может согласиться или не согласиться с </w:t>
      </w:r>
      <w:r w:rsidR="0082414D">
        <w:rPr>
          <w:sz w:val="22"/>
          <w:szCs w:val="22"/>
        </w:rPr>
        <w:t>мотивированным мнением профсоюзного комитета</w:t>
      </w:r>
      <w:r w:rsidRPr="00DC203D">
        <w:rPr>
          <w:sz w:val="22"/>
          <w:szCs w:val="22"/>
        </w:rPr>
        <w:t>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При согласии организации с мотивированным мнением руков</w:t>
      </w:r>
      <w:r w:rsidR="00DE38C0" w:rsidRPr="00DC203D">
        <w:rPr>
          <w:sz w:val="22"/>
          <w:szCs w:val="22"/>
        </w:rPr>
        <w:t>о</w:t>
      </w:r>
      <w:r w:rsidRPr="00DC203D">
        <w:rPr>
          <w:sz w:val="22"/>
          <w:szCs w:val="22"/>
        </w:rPr>
        <w:t>дитель утверждает локальный нормативный акт в редакции, предложенной профсоюзным комитетом.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Если работодатель не согласен с позицией профсоюзного комитета, то он должен провести дополнительные консультации с профсоюзом в целях достижения оптимального решения. Это нужно сделать в течение трех дней после получения мотивированного мнения. Если в результате консультаций разногласия не устранены, то оформляется </w:t>
      </w:r>
      <w:hyperlink r:id="rId26" w:anchor="/document/118/6810/" w:history="1">
        <w:r w:rsidRPr="00DC203D">
          <w:rPr>
            <w:rStyle w:val="a6"/>
            <w:color w:val="auto"/>
            <w:sz w:val="22"/>
            <w:szCs w:val="22"/>
          </w:rPr>
          <w:t>протокол разногласий</w:t>
        </w:r>
      </w:hyperlink>
      <w:r w:rsidRPr="00DC203D">
        <w:rPr>
          <w:sz w:val="22"/>
          <w:szCs w:val="22"/>
        </w:rPr>
        <w:t>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Работодатель может принять локальный нормативный акт, даже если стороны не пришли к согласию. В этом случае профсоюзный комитет имеет право защитить права сотрудников и обжаловать принятый документ в трудовой инспекции или суде.</w:t>
      </w:r>
    </w:p>
    <w:p w:rsidR="00835D1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Об этом говорится в частях </w:t>
      </w:r>
      <w:hyperlink r:id="rId27" w:anchor="/document/99/901807664/ZAP2V2I3NM/" w:tooltip="В случае,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..." w:history="1">
        <w:r w:rsidRPr="00DC203D">
          <w:rPr>
            <w:rStyle w:val="a6"/>
            <w:color w:val="auto"/>
            <w:sz w:val="22"/>
            <w:szCs w:val="22"/>
          </w:rPr>
          <w:t>3</w:t>
        </w:r>
      </w:hyperlink>
      <w:r w:rsidRPr="00DC203D">
        <w:rPr>
          <w:sz w:val="22"/>
          <w:szCs w:val="22"/>
        </w:rPr>
        <w:t xml:space="preserve"> и </w:t>
      </w:r>
      <w:hyperlink r:id="rId28" w:anchor="/document/99/901807664/ZA01UM23D7/" w:tooltip="При недостижении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..." w:history="1">
        <w:r w:rsidRPr="00DC203D">
          <w:rPr>
            <w:rStyle w:val="a6"/>
            <w:color w:val="auto"/>
            <w:sz w:val="22"/>
            <w:szCs w:val="22"/>
          </w:rPr>
          <w:t>4</w:t>
        </w:r>
      </w:hyperlink>
      <w:r w:rsidRPr="00DC203D">
        <w:rPr>
          <w:sz w:val="22"/>
          <w:szCs w:val="22"/>
        </w:rPr>
        <w:t xml:space="preserve"> статьи 372 Трудового кодекса РФ.</w:t>
      </w:r>
    </w:p>
    <w:p w:rsidR="00835D1D" w:rsidRPr="00DC203D" w:rsidRDefault="00835D1D" w:rsidP="00F91EFA">
      <w:pPr>
        <w:pStyle w:val="2"/>
        <w:ind w:right="-142"/>
        <w:jc w:val="center"/>
        <w:rPr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lastRenderedPageBreak/>
        <w:t>Обжалование локального акта профсоюз</w:t>
      </w:r>
      <w:r w:rsidR="00F64D41">
        <w:rPr>
          <w:rFonts w:eastAsia="Times New Roman"/>
          <w:sz w:val="22"/>
          <w:szCs w:val="22"/>
        </w:rPr>
        <w:t>ным комитетом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Трудовая инспекция, по</w:t>
      </w:r>
      <w:r w:rsidR="0082414D">
        <w:rPr>
          <w:sz w:val="22"/>
          <w:szCs w:val="22"/>
        </w:rPr>
        <w:t>лучив жалобу профсоюзного комитета</w:t>
      </w:r>
      <w:r w:rsidRPr="00DC203D">
        <w:rPr>
          <w:sz w:val="22"/>
          <w:szCs w:val="22"/>
        </w:rPr>
        <w:t xml:space="preserve">, в течение одного месяца со дня ее получения проводит проверку, по результатам которой принимает решение. Если в ходе проверки были выявлены нарушения трудового законодательства, инспекция выдает работодателю предписание об отмене обжалуемого локального акта, обязательное для исполнения. Об этом говорится в </w:t>
      </w:r>
      <w:hyperlink r:id="rId29" w:anchor="/document/99/901807664/ZA01UM23D7/" w:tooltip="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..." w:history="1">
        <w:r w:rsidRPr="00DC203D">
          <w:rPr>
            <w:rStyle w:val="a6"/>
            <w:color w:val="auto"/>
            <w:sz w:val="22"/>
            <w:szCs w:val="22"/>
          </w:rPr>
          <w:t>части 5</w:t>
        </w:r>
      </w:hyperlink>
      <w:r w:rsidRPr="00DC203D">
        <w:rPr>
          <w:sz w:val="22"/>
          <w:szCs w:val="22"/>
        </w:rPr>
        <w:t xml:space="preserve"> статьи 372 Трудового кодекса РФ.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Кроме того, профсоюз</w:t>
      </w:r>
      <w:r w:rsidR="0082414D">
        <w:rPr>
          <w:sz w:val="22"/>
          <w:szCs w:val="22"/>
        </w:rPr>
        <w:t>ный комитет</w:t>
      </w:r>
      <w:r w:rsidRPr="00DC203D">
        <w:rPr>
          <w:sz w:val="22"/>
          <w:szCs w:val="22"/>
        </w:rPr>
        <w:t xml:space="preserve"> может начать процедуру коллективного трудового спора в порядке, предусмотренном </w:t>
      </w:r>
      <w:hyperlink r:id="rId30" w:anchor="/document/99/901807664/ZA025B83IM/" w:tooltip="ГЛАВА 61. РАССМОТРЕНИЕ И РАЗРЕШЕНИЕ КОЛЛЕКТИВНЫХ ТРУДОВЫХ СПОРОВ" w:history="1">
        <w:r w:rsidRPr="00DC203D">
          <w:rPr>
            <w:rStyle w:val="a6"/>
            <w:color w:val="auto"/>
            <w:sz w:val="22"/>
            <w:szCs w:val="22"/>
          </w:rPr>
          <w:t>главой 61</w:t>
        </w:r>
      </w:hyperlink>
      <w:r w:rsidRPr="00DC203D">
        <w:rPr>
          <w:sz w:val="22"/>
          <w:szCs w:val="22"/>
        </w:rPr>
        <w:t xml:space="preserve"> Трудового кодекса РФ.</w:t>
      </w:r>
    </w:p>
    <w:p w:rsidR="003C3E42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F13E9D">
        <w:rPr>
          <w:sz w:val="22"/>
          <w:szCs w:val="22"/>
        </w:rPr>
        <w:t xml:space="preserve">Порядок </w:t>
      </w:r>
      <w:r w:rsidR="00F13E9D">
        <w:rPr>
          <w:sz w:val="22"/>
          <w:szCs w:val="22"/>
        </w:rPr>
        <w:t>учета мнения профсоюзного комитета</w:t>
      </w:r>
      <w:r w:rsidRPr="00DC203D">
        <w:rPr>
          <w:sz w:val="22"/>
          <w:szCs w:val="22"/>
        </w:rPr>
        <w:t xml:space="preserve">, который предусмотрен для принятия локальных нормативных актов, организации следует применять и в ряде </w:t>
      </w:r>
      <w:hyperlink r:id="rId31" w:anchor="/document/117/8891/h4/" w:history="1">
        <w:r w:rsidRPr="00DC203D">
          <w:rPr>
            <w:rStyle w:val="a6"/>
            <w:color w:val="auto"/>
            <w:sz w:val="22"/>
            <w:szCs w:val="22"/>
          </w:rPr>
          <w:t>других случаев</w:t>
        </w:r>
      </w:hyperlink>
      <w:r w:rsidRPr="00DC203D">
        <w:rPr>
          <w:sz w:val="22"/>
          <w:szCs w:val="22"/>
        </w:rPr>
        <w:t>, установленных законодательством (</w:t>
      </w:r>
      <w:hyperlink r:id="rId32" w:anchor="/document/99/901807664/ZA027TU3HI/" w:tooltip="Статья 371. Принятие решений работодателем с учетом мнения профсоюзного органа" w:history="1">
        <w:r w:rsidRPr="00DC203D">
          <w:rPr>
            <w:rStyle w:val="a6"/>
            <w:color w:val="auto"/>
            <w:sz w:val="22"/>
            <w:szCs w:val="22"/>
          </w:rPr>
          <w:t>ст. 371 ТК РФ</w:t>
        </w:r>
      </w:hyperlink>
      <w:r w:rsidRPr="00DC203D">
        <w:rPr>
          <w:sz w:val="22"/>
          <w:szCs w:val="22"/>
        </w:rPr>
        <w:t>).</w:t>
      </w:r>
    </w:p>
    <w:p w:rsidR="00F64D41" w:rsidRPr="00DC203D" w:rsidRDefault="00F64D41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</w:p>
    <w:p w:rsidR="00F64D41" w:rsidRDefault="00835D1D" w:rsidP="00F64D41">
      <w:pPr>
        <w:pStyle w:val="2"/>
        <w:spacing w:before="0" w:beforeAutospacing="0" w:after="0" w:afterAutospacing="0"/>
        <w:ind w:right="-142"/>
        <w:jc w:val="center"/>
        <w:rPr>
          <w:rFonts w:eastAsia="Times New Roman"/>
          <w:sz w:val="22"/>
          <w:szCs w:val="22"/>
          <w:u w:val="single"/>
        </w:rPr>
      </w:pPr>
      <w:r w:rsidRPr="000E072A">
        <w:rPr>
          <w:rFonts w:eastAsia="Times New Roman"/>
          <w:sz w:val="22"/>
          <w:szCs w:val="22"/>
          <w:u w:val="single"/>
        </w:rPr>
        <w:t>Учет мнения профсоюз</w:t>
      </w:r>
      <w:r w:rsidR="00F64D41">
        <w:rPr>
          <w:rFonts w:eastAsia="Times New Roman"/>
          <w:sz w:val="22"/>
          <w:szCs w:val="22"/>
          <w:u w:val="single"/>
        </w:rPr>
        <w:t>ного комитета</w:t>
      </w:r>
      <w:r w:rsidRPr="000E072A">
        <w:rPr>
          <w:rFonts w:eastAsia="Times New Roman"/>
          <w:sz w:val="22"/>
          <w:szCs w:val="22"/>
          <w:u w:val="single"/>
        </w:rPr>
        <w:t xml:space="preserve"> при расторжении </w:t>
      </w:r>
    </w:p>
    <w:p w:rsidR="00835D1D" w:rsidRPr="000E072A" w:rsidRDefault="00835D1D" w:rsidP="00F64D41">
      <w:pPr>
        <w:pStyle w:val="2"/>
        <w:spacing w:before="0" w:beforeAutospacing="0" w:after="0" w:afterAutospacing="0"/>
        <w:ind w:right="-142"/>
        <w:jc w:val="center"/>
        <w:rPr>
          <w:sz w:val="22"/>
          <w:szCs w:val="22"/>
          <w:u w:val="single"/>
        </w:rPr>
      </w:pPr>
      <w:r w:rsidRPr="000E072A">
        <w:rPr>
          <w:rFonts w:eastAsia="Times New Roman"/>
          <w:sz w:val="22"/>
          <w:szCs w:val="22"/>
          <w:u w:val="single"/>
        </w:rPr>
        <w:t>трудовых договоров по инициативе работодателя</w:t>
      </w:r>
    </w:p>
    <w:p w:rsidR="00835D1D" w:rsidRPr="00DC203D" w:rsidRDefault="0082414D" w:rsidP="00BF6549">
      <w:pPr>
        <w:pStyle w:val="a7"/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Учесть мнение профсоюзного комитета</w:t>
      </w:r>
      <w:r w:rsidR="00835D1D" w:rsidRPr="00DC203D">
        <w:rPr>
          <w:sz w:val="22"/>
          <w:szCs w:val="22"/>
        </w:rPr>
        <w:t xml:space="preserve"> нужно, если организация по своей инициативе увольняет сотрудников, являющихся его членами. Работодатель о</w:t>
      </w:r>
      <w:r>
        <w:rPr>
          <w:sz w:val="22"/>
          <w:szCs w:val="22"/>
        </w:rPr>
        <w:t>бязан запросить мнение профсоюзного комитета</w:t>
      </w:r>
      <w:r w:rsidR="00B2710A">
        <w:rPr>
          <w:sz w:val="22"/>
          <w:szCs w:val="22"/>
        </w:rPr>
        <w:t xml:space="preserve"> </w:t>
      </w:r>
      <w:r w:rsidR="00835D1D" w:rsidRPr="00DC203D">
        <w:rPr>
          <w:sz w:val="22"/>
          <w:szCs w:val="22"/>
        </w:rPr>
        <w:t xml:space="preserve"> при увольнении в связи </w:t>
      </w:r>
      <w:proofErr w:type="gramStart"/>
      <w:r w:rsidR="00835D1D" w:rsidRPr="00DC203D">
        <w:rPr>
          <w:sz w:val="22"/>
          <w:szCs w:val="22"/>
        </w:rPr>
        <w:t>с</w:t>
      </w:r>
      <w:proofErr w:type="gramEnd"/>
      <w:r w:rsidR="00835D1D" w:rsidRPr="00DC203D">
        <w:rPr>
          <w:sz w:val="22"/>
          <w:szCs w:val="22"/>
        </w:rPr>
        <w:t>:</w:t>
      </w:r>
    </w:p>
    <w:p w:rsidR="00835D1D" w:rsidRPr="00DC203D" w:rsidRDefault="001A2A9D" w:rsidP="00F91EFA">
      <w:pPr>
        <w:numPr>
          <w:ilvl w:val="0"/>
          <w:numId w:val="5"/>
        </w:numPr>
        <w:spacing w:after="103"/>
        <w:ind w:left="686" w:right="-142"/>
        <w:rPr>
          <w:rFonts w:eastAsia="Times New Roman"/>
          <w:sz w:val="22"/>
          <w:szCs w:val="22"/>
        </w:rPr>
      </w:pPr>
      <w:hyperlink r:id="rId33" w:anchor="/document/130/51156/" w:history="1">
        <w:r w:rsidR="00835D1D" w:rsidRPr="00DC203D">
          <w:rPr>
            <w:rStyle w:val="a6"/>
            <w:color w:val="auto"/>
            <w:sz w:val="22"/>
            <w:szCs w:val="22"/>
          </w:rPr>
          <w:t>сокращением численности или штата сотрудников</w:t>
        </w:r>
      </w:hyperlink>
      <w:r w:rsidR="00835D1D" w:rsidRPr="00DC203D">
        <w:rPr>
          <w:rFonts w:eastAsia="Times New Roman"/>
          <w:sz w:val="22"/>
          <w:szCs w:val="22"/>
        </w:rPr>
        <w:t xml:space="preserve"> (</w:t>
      </w:r>
      <w:hyperlink r:id="rId34" w:anchor="/document/99/901807664/ZA01SC63CF/" w:tooltip="2) сокращения численности или штата работников организации, индивидуального предпринимателя" w:history="1">
        <w:r w:rsidR="00835D1D" w:rsidRPr="00DC203D">
          <w:rPr>
            <w:rStyle w:val="a6"/>
            <w:color w:val="auto"/>
            <w:sz w:val="22"/>
            <w:szCs w:val="22"/>
          </w:rPr>
          <w:t>п. 2 ч. 1 ст. 81 ТК РФ</w:t>
        </w:r>
      </w:hyperlink>
      <w:r w:rsidR="00835D1D"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1A2A9D" w:rsidP="00F91EFA">
      <w:pPr>
        <w:numPr>
          <w:ilvl w:val="0"/>
          <w:numId w:val="5"/>
        </w:numPr>
        <w:spacing w:after="103"/>
        <w:ind w:left="686" w:right="-142"/>
        <w:rPr>
          <w:rFonts w:eastAsia="Times New Roman"/>
          <w:sz w:val="22"/>
          <w:szCs w:val="22"/>
        </w:rPr>
      </w:pPr>
      <w:hyperlink r:id="rId35" w:anchor="/document/130/50738/" w:history="1">
        <w:r w:rsidR="00835D1D" w:rsidRPr="00DC203D">
          <w:rPr>
            <w:rStyle w:val="a6"/>
            <w:color w:val="auto"/>
            <w:sz w:val="22"/>
            <w:szCs w:val="22"/>
          </w:rPr>
          <w:t xml:space="preserve">несоответствием сотрудника занимаемой должности </w:t>
        </w:r>
        <w:r w:rsidR="00B2710A">
          <w:rPr>
            <w:rStyle w:val="a6"/>
            <w:color w:val="auto"/>
            <w:sz w:val="22"/>
            <w:szCs w:val="22"/>
          </w:rPr>
          <w:t xml:space="preserve"> или  выполняемой работе  </w:t>
        </w:r>
        <w:r w:rsidR="00835D1D" w:rsidRPr="00DC203D">
          <w:rPr>
            <w:rStyle w:val="a6"/>
            <w:color w:val="auto"/>
            <w:sz w:val="22"/>
            <w:szCs w:val="22"/>
          </w:rPr>
          <w:t>вследствие недостаточной квалификации</w:t>
        </w:r>
      </w:hyperlink>
      <w:r w:rsidR="00835D1D" w:rsidRPr="00DC203D">
        <w:rPr>
          <w:rFonts w:eastAsia="Times New Roman"/>
          <w:sz w:val="22"/>
          <w:szCs w:val="22"/>
        </w:rPr>
        <w:t xml:space="preserve"> (подтвержденной результатами аттестации) (</w:t>
      </w:r>
      <w:hyperlink r:id="rId36" w:anchor="/document/99/901807664/ZA01RNS3CG/" w:tooltip="3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(пункт в редакции, введенной в действие с 6 октября 2006 года Федеральным..." w:history="1">
        <w:r w:rsidR="00835D1D" w:rsidRPr="00DC203D">
          <w:rPr>
            <w:rStyle w:val="a6"/>
            <w:color w:val="auto"/>
            <w:sz w:val="22"/>
            <w:szCs w:val="22"/>
          </w:rPr>
          <w:t>п. 3 ч. 1 ст. 81 ТК РФ</w:t>
        </w:r>
      </w:hyperlink>
      <w:r w:rsidR="00835D1D"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1A2A9D" w:rsidP="00F91EFA">
      <w:pPr>
        <w:numPr>
          <w:ilvl w:val="0"/>
          <w:numId w:val="5"/>
        </w:numPr>
        <w:spacing w:after="103"/>
        <w:ind w:left="686" w:right="-142"/>
        <w:rPr>
          <w:rFonts w:eastAsia="Times New Roman"/>
          <w:sz w:val="22"/>
          <w:szCs w:val="22"/>
        </w:rPr>
      </w:pPr>
      <w:hyperlink r:id="rId37" w:anchor="/document/130/50092/" w:history="1">
        <w:r w:rsidR="00835D1D" w:rsidRPr="00DC203D">
          <w:rPr>
            <w:rStyle w:val="a6"/>
            <w:color w:val="auto"/>
            <w:sz w:val="22"/>
            <w:szCs w:val="22"/>
          </w:rPr>
          <w:t>неоднократным неисполнением сотрудником трудовых обязанностей</w:t>
        </w:r>
      </w:hyperlink>
      <w:r w:rsidR="00835D1D" w:rsidRPr="00DC203D">
        <w:rPr>
          <w:rFonts w:eastAsia="Times New Roman"/>
          <w:sz w:val="22"/>
          <w:szCs w:val="22"/>
        </w:rPr>
        <w:t xml:space="preserve"> (</w:t>
      </w:r>
      <w:hyperlink r:id="rId38" w:anchor="/document/99/901807664/ZA024C03HG/" w:tooltip="5) неоднократного неисполнения работником без уважительных причин трудовых обязанностей, если он имеет дисциплинарное взыскание;" w:history="1">
        <w:r w:rsidR="00835D1D" w:rsidRPr="00DC203D">
          <w:rPr>
            <w:rStyle w:val="a6"/>
            <w:color w:val="auto"/>
            <w:sz w:val="22"/>
            <w:szCs w:val="22"/>
          </w:rPr>
          <w:t>п. 5 ч. 1 ст. 81 ТК РФ</w:t>
        </w:r>
      </w:hyperlink>
      <w:r w:rsidR="00835D1D" w:rsidRPr="00DC203D">
        <w:rPr>
          <w:rFonts w:eastAsia="Times New Roman"/>
          <w:sz w:val="22"/>
          <w:szCs w:val="22"/>
        </w:rPr>
        <w:t>);</w:t>
      </w:r>
    </w:p>
    <w:p w:rsidR="00835D1D" w:rsidRPr="00DC203D" w:rsidRDefault="00835D1D" w:rsidP="00F91EFA">
      <w:pPr>
        <w:numPr>
          <w:ilvl w:val="0"/>
          <w:numId w:val="5"/>
        </w:numPr>
        <w:spacing w:after="103"/>
        <w:ind w:left="686" w:right="-142"/>
        <w:rPr>
          <w:rFonts w:eastAsia="Times New Roman"/>
          <w:sz w:val="22"/>
          <w:szCs w:val="22"/>
        </w:rPr>
      </w:pPr>
      <w:r w:rsidRPr="00F13E9D">
        <w:rPr>
          <w:rFonts w:eastAsia="Times New Roman"/>
          <w:sz w:val="22"/>
          <w:szCs w:val="22"/>
          <w:u w:val="single"/>
        </w:rPr>
        <w:t>увольнением сотрудников, избранных в состав комиссий по трудовым спорам</w:t>
      </w:r>
      <w:r w:rsidRPr="00DC203D">
        <w:rPr>
          <w:rFonts w:eastAsia="Times New Roman"/>
          <w:sz w:val="22"/>
          <w:szCs w:val="22"/>
        </w:rPr>
        <w:t xml:space="preserve"> (</w:t>
      </w:r>
      <w:hyperlink r:id="rId39" w:anchor="/document/99/901807664/ZAP2FCQ3IN/" w:tooltip="Порядок увольнения работников, избранных в состав комиссий по трудовым спорам, определяется статьей 373 настоящего Кодекса." w:history="1">
        <w:proofErr w:type="gramStart"/>
        <w:r w:rsidRPr="00DC203D">
          <w:rPr>
            <w:rStyle w:val="a6"/>
            <w:color w:val="auto"/>
            <w:sz w:val="22"/>
            <w:szCs w:val="22"/>
          </w:rPr>
          <w:t>ч</w:t>
        </w:r>
        <w:proofErr w:type="gramEnd"/>
        <w:r w:rsidRPr="00DC203D">
          <w:rPr>
            <w:rStyle w:val="a6"/>
            <w:color w:val="auto"/>
            <w:sz w:val="22"/>
            <w:szCs w:val="22"/>
          </w:rPr>
          <w:t>. 3 ст. 171 ТК РФ</w:t>
        </w:r>
      </w:hyperlink>
      <w:r w:rsidRPr="00DC203D">
        <w:rPr>
          <w:rFonts w:eastAsia="Times New Roman"/>
          <w:sz w:val="22"/>
          <w:szCs w:val="22"/>
        </w:rPr>
        <w:t>).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9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Организация направляет в профсоюзный комитет проект приказа об увольнении и копии документов, являющихся основанием </w:t>
      </w:r>
      <w:r w:rsidRPr="00DC203D">
        <w:rPr>
          <w:sz w:val="22"/>
          <w:szCs w:val="22"/>
        </w:rPr>
        <w:lastRenderedPageBreak/>
        <w:t>для принятия данного решения (например, копию прот</w:t>
      </w:r>
      <w:r w:rsidR="00875F7B">
        <w:rPr>
          <w:sz w:val="22"/>
          <w:szCs w:val="22"/>
        </w:rPr>
        <w:t>окола аттестационной комиссии</w:t>
      </w:r>
      <w:r w:rsidR="00D11DDD">
        <w:rPr>
          <w:sz w:val="22"/>
          <w:szCs w:val="22"/>
        </w:rPr>
        <w:t xml:space="preserve"> </w:t>
      </w:r>
      <w:r w:rsidR="00875F7B">
        <w:rPr>
          <w:sz w:val="22"/>
          <w:szCs w:val="22"/>
        </w:rPr>
        <w:t xml:space="preserve"> – </w:t>
      </w:r>
      <w:r w:rsidRPr="00DC203D">
        <w:rPr>
          <w:sz w:val="22"/>
          <w:szCs w:val="22"/>
        </w:rPr>
        <w:t>при увольнении в связи с несоответствием сотрудника занимаемой должности) (</w:t>
      </w:r>
      <w:hyperlink r:id="rId40" w:anchor="/document/99/901807664/ZA01UKQ3D4/" w:tooltip="При принятии решения о возможном расторжении трудового договора в соответствии с пунктами 2, 3 или 5 части первой статьи 81 настоящего Кодекса с работником, являющимся членом профессионального союза, работодатель направляет в..." w:history="1">
        <w:proofErr w:type="gramStart"/>
        <w:r w:rsidR="005015BE">
          <w:rPr>
            <w:rStyle w:val="a6"/>
            <w:color w:val="auto"/>
            <w:sz w:val="22"/>
            <w:szCs w:val="22"/>
          </w:rPr>
          <w:t>ч</w:t>
        </w:r>
        <w:proofErr w:type="gramEnd"/>
        <w:r w:rsidR="005015BE">
          <w:rPr>
            <w:rStyle w:val="a6"/>
            <w:color w:val="auto"/>
            <w:sz w:val="22"/>
            <w:szCs w:val="22"/>
          </w:rPr>
          <w:t>.</w:t>
        </w:r>
        <w:r w:rsidRPr="00DC203D">
          <w:rPr>
            <w:rStyle w:val="a6"/>
            <w:color w:val="auto"/>
            <w:sz w:val="22"/>
            <w:szCs w:val="22"/>
          </w:rPr>
          <w:t>1 ст. 373 ТК РФ</w:t>
        </w:r>
      </w:hyperlink>
      <w:r w:rsidRPr="00DC203D">
        <w:rPr>
          <w:sz w:val="22"/>
          <w:szCs w:val="22"/>
        </w:rPr>
        <w:t>).</w:t>
      </w:r>
    </w:p>
    <w:p w:rsidR="00345392" w:rsidRPr="00DC203D" w:rsidRDefault="00835D1D" w:rsidP="005536E5">
      <w:pPr>
        <w:pStyle w:val="a7"/>
        <w:spacing w:before="0" w:beforeAutospacing="0" w:after="0" w:afterAutospacing="0"/>
        <w:ind w:right="-142" w:firstLine="709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По результатам рассмотрения документов профсоюзный комитет в течение семи рабочих дней составляет мотивированное мнение в письменной форме и направляет его работодателю (</w:t>
      </w:r>
      <w:hyperlink r:id="rId41" w:anchor="/document/99/901807664/ZAP2IDM3ML/" w:tooltip="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.." w:history="1">
        <w:proofErr w:type="gramStart"/>
        <w:r w:rsidR="005015BE">
          <w:rPr>
            <w:rStyle w:val="a6"/>
            <w:color w:val="auto"/>
            <w:sz w:val="22"/>
            <w:szCs w:val="22"/>
          </w:rPr>
          <w:t>ч</w:t>
        </w:r>
        <w:proofErr w:type="gramEnd"/>
        <w:r w:rsidR="005015BE">
          <w:rPr>
            <w:rStyle w:val="a6"/>
            <w:color w:val="auto"/>
            <w:sz w:val="22"/>
            <w:szCs w:val="22"/>
          </w:rPr>
          <w:t>.</w:t>
        </w:r>
        <w:r w:rsidRPr="00DC203D">
          <w:rPr>
            <w:rStyle w:val="a6"/>
            <w:color w:val="auto"/>
            <w:sz w:val="22"/>
            <w:szCs w:val="22"/>
          </w:rPr>
          <w:t>2 ст. 373 ТК РФ</w:t>
        </w:r>
      </w:hyperlink>
      <w:r w:rsidRPr="00DC203D">
        <w:rPr>
          <w:sz w:val="22"/>
          <w:szCs w:val="22"/>
        </w:rPr>
        <w:t>).</w:t>
      </w:r>
    </w:p>
    <w:p w:rsidR="00DE195C" w:rsidRPr="00DD2F98" w:rsidRDefault="00DD2F98" w:rsidP="00DD2F98">
      <w:pPr>
        <w:pStyle w:val="2"/>
        <w:spacing w:before="0" w:beforeAutospacing="0" w:after="0" w:afterAutospacing="0"/>
        <w:ind w:right="-142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Согласие профсоюзного комитета</w:t>
      </w:r>
      <w:r w:rsidR="00835D1D" w:rsidRPr="00DC203D">
        <w:rPr>
          <w:rFonts w:eastAsia="Times New Roman"/>
          <w:sz w:val="22"/>
          <w:szCs w:val="22"/>
        </w:rPr>
        <w:t xml:space="preserve"> на увольнение</w:t>
      </w:r>
    </w:p>
    <w:p w:rsidR="00345392" w:rsidRPr="00DC203D" w:rsidRDefault="00835D1D" w:rsidP="005536E5">
      <w:pPr>
        <w:pStyle w:val="a7"/>
        <w:spacing w:before="0" w:beforeAutospacing="0" w:after="0" w:afterAutospacing="0"/>
        <w:ind w:right="-142" w:firstLine="709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Если профсоюз</w:t>
      </w:r>
      <w:r w:rsidR="00EA52A6">
        <w:rPr>
          <w:sz w:val="22"/>
          <w:szCs w:val="22"/>
        </w:rPr>
        <w:t>ный комитет</w:t>
      </w:r>
      <w:r w:rsidRPr="00DC203D">
        <w:rPr>
          <w:sz w:val="22"/>
          <w:szCs w:val="22"/>
        </w:rPr>
        <w:t xml:space="preserve"> согласен с проектом приказа об увольнении, то организация вправе уволить сотрудника не позднее одного месяца со дня получения положительного мотивированного мнения (</w:t>
      </w:r>
      <w:hyperlink r:id="rId42" w:anchor="/document/99/901807664/ZA01UKQ3D4/" w:tooltip="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..." w:history="1">
        <w:proofErr w:type="gramStart"/>
        <w:r w:rsidR="005015BE">
          <w:rPr>
            <w:rStyle w:val="a6"/>
            <w:color w:val="auto"/>
            <w:sz w:val="22"/>
            <w:szCs w:val="22"/>
          </w:rPr>
          <w:t>ч</w:t>
        </w:r>
        <w:proofErr w:type="gramEnd"/>
        <w:r w:rsidR="005015BE">
          <w:rPr>
            <w:rStyle w:val="a6"/>
            <w:color w:val="auto"/>
            <w:sz w:val="22"/>
            <w:szCs w:val="22"/>
          </w:rPr>
          <w:t>.</w:t>
        </w:r>
        <w:r w:rsidRPr="00DC203D">
          <w:rPr>
            <w:rStyle w:val="a6"/>
            <w:color w:val="auto"/>
            <w:sz w:val="22"/>
            <w:szCs w:val="22"/>
          </w:rPr>
          <w:t>5 ст. 373 ТК РФ</w:t>
        </w:r>
      </w:hyperlink>
      <w:r w:rsidRPr="00DC203D">
        <w:rPr>
          <w:sz w:val="22"/>
          <w:szCs w:val="22"/>
        </w:rPr>
        <w:t>).</w:t>
      </w:r>
    </w:p>
    <w:p w:rsidR="00F91EFA" w:rsidRPr="00DD2F98" w:rsidRDefault="00DD2F98" w:rsidP="00DD2F98">
      <w:pPr>
        <w:pStyle w:val="2"/>
        <w:spacing w:before="0" w:beforeAutospacing="0" w:after="0" w:afterAutospacing="0"/>
        <w:ind w:right="-142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Несогласие профсоюзного комитета </w:t>
      </w:r>
      <w:r w:rsidR="00835D1D" w:rsidRPr="00DC203D">
        <w:rPr>
          <w:rFonts w:eastAsia="Times New Roman"/>
          <w:sz w:val="22"/>
          <w:szCs w:val="22"/>
        </w:rPr>
        <w:t xml:space="preserve"> с увольнением</w:t>
      </w:r>
    </w:p>
    <w:p w:rsidR="00DE195C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Если профсоюз</w:t>
      </w:r>
      <w:r w:rsidR="00F13E9D">
        <w:rPr>
          <w:sz w:val="22"/>
          <w:szCs w:val="22"/>
        </w:rPr>
        <w:t>ный комитет</w:t>
      </w:r>
      <w:r w:rsidRPr="00DC203D">
        <w:rPr>
          <w:sz w:val="22"/>
          <w:szCs w:val="22"/>
        </w:rPr>
        <w:t xml:space="preserve"> не согласен с решением организации, то он в течение трех рабочих дней проводит дополнительные консультации с представителями организации. По результатам консультац</w:t>
      </w:r>
      <w:r w:rsidR="002E6F8C">
        <w:rPr>
          <w:sz w:val="22"/>
          <w:szCs w:val="22"/>
        </w:rPr>
        <w:t xml:space="preserve">ий оформляется протокол. При </w:t>
      </w:r>
      <w:proofErr w:type="spellStart"/>
      <w:r w:rsidR="002E6F8C">
        <w:rPr>
          <w:sz w:val="22"/>
          <w:szCs w:val="22"/>
        </w:rPr>
        <w:t>не</w:t>
      </w:r>
      <w:r w:rsidRPr="00DC203D">
        <w:rPr>
          <w:sz w:val="22"/>
          <w:szCs w:val="22"/>
        </w:rPr>
        <w:t>достижении</w:t>
      </w:r>
      <w:proofErr w:type="spellEnd"/>
      <w:r w:rsidRPr="00DC203D">
        <w:rPr>
          <w:sz w:val="22"/>
          <w:szCs w:val="22"/>
        </w:rPr>
        <w:t xml:space="preserve"> общего согласия руководитель организации в течение 10 рабочих дней со дня направления приказа может утвердить его без учета</w:t>
      </w:r>
      <w:r w:rsidR="00F13E9D">
        <w:rPr>
          <w:sz w:val="22"/>
          <w:szCs w:val="22"/>
        </w:rPr>
        <w:t xml:space="preserve"> мнения профсоюзного комитета</w:t>
      </w:r>
      <w:r w:rsidRPr="00DC203D">
        <w:rPr>
          <w:sz w:val="22"/>
          <w:szCs w:val="22"/>
        </w:rPr>
        <w:t>. При этом профсою</w:t>
      </w:r>
      <w:r w:rsidR="00EA52A6">
        <w:rPr>
          <w:sz w:val="22"/>
          <w:szCs w:val="22"/>
        </w:rPr>
        <w:t>зный комитет</w:t>
      </w:r>
      <w:r w:rsidRPr="00DC203D">
        <w:rPr>
          <w:sz w:val="22"/>
          <w:szCs w:val="22"/>
        </w:rPr>
        <w:t xml:space="preserve"> вправе подать жалобу на действия работодателя в трудовую инспекцию и в суд. Кроме того, сотрудник может самостоятельно обжаловать решение об увольнении в суде.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Трудовая инспекция в течение 10 дней со дня получения жалобы рассматривает вопрос об увольнении и в случае признания его </w:t>
      </w:r>
      <w:proofErr w:type="gramStart"/>
      <w:r w:rsidRPr="00DC203D">
        <w:rPr>
          <w:sz w:val="22"/>
          <w:szCs w:val="22"/>
        </w:rPr>
        <w:t>незаконным</w:t>
      </w:r>
      <w:proofErr w:type="gramEnd"/>
      <w:r w:rsidRPr="00DC203D">
        <w:rPr>
          <w:sz w:val="22"/>
          <w:szCs w:val="22"/>
        </w:rPr>
        <w:t xml:space="preserve"> выдает работодателю обязательное для исполнения предписание восстановить сотрудника на работе с оплатой вынужденного прогула. Такое предписание организация вправе обжаловать в суде.</w:t>
      </w:r>
    </w:p>
    <w:p w:rsidR="00DE195C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Об этом говорится в частях </w:t>
      </w:r>
      <w:hyperlink r:id="rId43" w:anchor="/document/99/901807664/ZAP2VM43OD/" w:tooltip="В случае,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..." w:history="1">
        <w:r w:rsidRPr="00DC203D">
          <w:rPr>
            <w:rStyle w:val="a6"/>
            <w:color w:val="auto"/>
            <w:sz w:val="22"/>
            <w:szCs w:val="22"/>
          </w:rPr>
          <w:t>3</w:t>
        </w:r>
      </w:hyperlink>
      <w:r w:rsidRPr="00DC203D">
        <w:rPr>
          <w:sz w:val="22"/>
          <w:szCs w:val="22"/>
        </w:rPr>
        <w:t xml:space="preserve"> и </w:t>
      </w:r>
      <w:hyperlink r:id="rId44" w:anchor="/document/99/901807664/ZA01UKQ3D4/" w:tooltip="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..." w:history="1">
        <w:r w:rsidRPr="00DC203D">
          <w:rPr>
            <w:rStyle w:val="a6"/>
            <w:color w:val="auto"/>
            <w:sz w:val="22"/>
            <w:szCs w:val="22"/>
          </w:rPr>
          <w:t>4</w:t>
        </w:r>
      </w:hyperlink>
      <w:r w:rsidRPr="00DC203D">
        <w:rPr>
          <w:sz w:val="22"/>
          <w:szCs w:val="22"/>
        </w:rPr>
        <w:t xml:space="preserve"> статьи 373 Трудового кодекса РФ.</w:t>
      </w:r>
    </w:p>
    <w:p w:rsidR="00BF6549" w:rsidRDefault="001A2A9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hyperlink r:id="rId45" w:anchor="/document/130/50355/h1f/" w:history="1">
        <w:r w:rsidR="00835D1D" w:rsidRPr="00DC203D">
          <w:rPr>
            <w:rStyle w:val="a6"/>
            <w:color w:val="auto"/>
            <w:sz w:val="22"/>
            <w:szCs w:val="22"/>
          </w:rPr>
          <w:t>Процедура учета мнени</w:t>
        </w:r>
        <w:r w:rsidR="00F13E9D">
          <w:rPr>
            <w:rStyle w:val="a6"/>
            <w:color w:val="auto"/>
            <w:sz w:val="22"/>
            <w:szCs w:val="22"/>
          </w:rPr>
          <w:t>я профсоюзного комитета</w:t>
        </w:r>
        <w:r w:rsidR="00835D1D" w:rsidRPr="00DC203D">
          <w:rPr>
            <w:rStyle w:val="a6"/>
            <w:color w:val="auto"/>
            <w:sz w:val="22"/>
            <w:szCs w:val="22"/>
          </w:rPr>
          <w:t xml:space="preserve"> организации</w:t>
        </w:r>
      </w:hyperlink>
      <w:r w:rsidR="00835D1D" w:rsidRPr="00DC203D">
        <w:rPr>
          <w:sz w:val="22"/>
          <w:szCs w:val="22"/>
        </w:rPr>
        <w:t xml:space="preserve"> предусмотрена в </w:t>
      </w:r>
      <w:hyperlink r:id="rId46" w:anchor="/document/99/901807664/ZA01SRK3DH/" w:tooltip="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" w:history="1">
        <w:r w:rsidR="00835D1D" w:rsidRPr="00DC203D">
          <w:rPr>
            <w:rStyle w:val="a6"/>
            <w:color w:val="auto"/>
            <w:sz w:val="22"/>
            <w:szCs w:val="22"/>
          </w:rPr>
          <w:t>статье 373</w:t>
        </w:r>
      </w:hyperlink>
      <w:r w:rsidR="00835D1D" w:rsidRPr="00DC203D">
        <w:rPr>
          <w:sz w:val="22"/>
          <w:szCs w:val="22"/>
        </w:rPr>
        <w:t xml:space="preserve"> Трудового кодекса РФ. Там же указано, что свой ответ в письменной форме профсоюз</w:t>
      </w:r>
      <w:r w:rsidR="00EA52A6">
        <w:rPr>
          <w:sz w:val="22"/>
          <w:szCs w:val="22"/>
        </w:rPr>
        <w:t>ный комитет</w:t>
      </w:r>
      <w:r w:rsidR="00835D1D" w:rsidRPr="00DC203D">
        <w:rPr>
          <w:sz w:val="22"/>
          <w:szCs w:val="22"/>
        </w:rPr>
        <w:t xml:space="preserve"> должен представить в течение семи рабочих дней. Если в указанный срок профсоюз</w:t>
      </w:r>
      <w:r w:rsidR="00AD45F3">
        <w:rPr>
          <w:sz w:val="22"/>
          <w:szCs w:val="22"/>
        </w:rPr>
        <w:t>ный комитет</w:t>
      </w:r>
      <w:r w:rsidR="00835D1D" w:rsidRPr="00DC203D">
        <w:rPr>
          <w:sz w:val="22"/>
          <w:szCs w:val="22"/>
        </w:rPr>
        <w:t xml:space="preserve"> ответ не представит, то работодатель вправе уволить сотрудника без учета мнения профсо</w:t>
      </w:r>
      <w:r w:rsidR="00AD45F3">
        <w:rPr>
          <w:sz w:val="22"/>
          <w:szCs w:val="22"/>
        </w:rPr>
        <w:t>юзного комитета</w:t>
      </w:r>
      <w:r w:rsidR="00835D1D" w:rsidRPr="00DC203D">
        <w:rPr>
          <w:sz w:val="22"/>
          <w:szCs w:val="22"/>
        </w:rPr>
        <w:t xml:space="preserve"> (</w:t>
      </w:r>
      <w:hyperlink r:id="rId47" w:anchor="/document/99/901807664/ZAP2IDM3ML/" w:tooltip="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.." w:history="1">
        <w:proofErr w:type="gramStart"/>
        <w:r w:rsidR="00835D1D" w:rsidRPr="00DC203D">
          <w:rPr>
            <w:rStyle w:val="a6"/>
            <w:color w:val="auto"/>
            <w:sz w:val="22"/>
            <w:szCs w:val="22"/>
          </w:rPr>
          <w:t>ч</w:t>
        </w:r>
        <w:proofErr w:type="gramEnd"/>
        <w:r w:rsidR="00835D1D" w:rsidRPr="00DC203D">
          <w:rPr>
            <w:rStyle w:val="a6"/>
            <w:color w:val="auto"/>
            <w:sz w:val="22"/>
            <w:szCs w:val="22"/>
          </w:rPr>
          <w:t>. 2 ст. 373 ТК РФ</w:t>
        </w:r>
      </w:hyperlink>
      <w:r w:rsidR="00835D1D" w:rsidRPr="00DC203D">
        <w:rPr>
          <w:sz w:val="22"/>
          <w:szCs w:val="22"/>
        </w:rPr>
        <w:t>).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lastRenderedPageBreak/>
        <w:t>При этом</w:t>
      </w:r>
      <w:r w:rsidR="002E6F8C">
        <w:rPr>
          <w:sz w:val="22"/>
          <w:szCs w:val="22"/>
        </w:rPr>
        <w:t xml:space="preserve"> необходимо иметь в виду, что в</w:t>
      </w:r>
      <w:r w:rsidRPr="00DC203D">
        <w:rPr>
          <w:sz w:val="22"/>
          <w:szCs w:val="22"/>
        </w:rPr>
        <w:t>последствии решение работодателя об увольнении сотрудника может быть обжаловано как самим сотрудником</w:t>
      </w:r>
      <w:r w:rsidR="00EA52A6">
        <w:rPr>
          <w:sz w:val="22"/>
          <w:szCs w:val="22"/>
        </w:rPr>
        <w:t>, так и профсоюзным комитетом</w:t>
      </w:r>
      <w:r w:rsidRPr="00DC203D">
        <w:rPr>
          <w:sz w:val="22"/>
          <w:szCs w:val="22"/>
        </w:rPr>
        <w:t xml:space="preserve"> в соответствующей трудовой инспекции или в суде (</w:t>
      </w:r>
      <w:hyperlink r:id="rId48" w:anchor="/document/99/901807664/ZA0275G3F2/" w:tooltip="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..." w:history="1">
        <w:proofErr w:type="gramStart"/>
        <w:r w:rsidRPr="00DC203D">
          <w:rPr>
            <w:rStyle w:val="a6"/>
            <w:color w:val="auto"/>
            <w:sz w:val="22"/>
            <w:szCs w:val="22"/>
          </w:rPr>
          <w:t>ч</w:t>
        </w:r>
        <w:proofErr w:type="gramEnd"/>
        <w:r w:rsidRPr="00DC203D">
          <w:rPr>
            <w:rStyle w:val="a6"/>
            <w:color w:val="auto"/>
            <w:sz w:val="22"/>
            <w:szCs w:val="22"/>
          </w:rPr>
          <w:t>. 4 ст. 373 ТК РФ</w:t>
        </w:r>
      </w:hyperlink>
      <w:r w:rsidRPr="00DC203D">
        <w:rPr>
          <w:sz w:val="22"/>
          <w:szCs w:val="22"/>
        </w:rPr>
        <w:t>).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В Трудовом кодексе РФ предусмотрены </w:t>
      </w:r>
      <w:hyperlink r:id="rId49" w:anchor="/document/117/8891/" w:history="1">
        <w:r w:rsidRPr="00DC203D">
          <w:rPr>
            <w:rStyle w:val="a6"/>
            <w:color w:val="auto"/>
            <w:sz w:val="22"/>
            <w:szCs w:val="22"/>
          </w:rPr>
          <w:t>случаи</w:t>
        </w:r>
      </w:hyperlink>
      <w:r w:rsidRPr="00DC203D">
        <w:rPr>
          <w:sz w:val="22"/>
          <w:szCs w:val="22"/>
        </w:rPr>
        <w:t xml:space="preserve">, когда работодатель обязан принимать решения с учетом мнения профсоюза. Однако порядок такого согласования установлен лишь для части случаев. Например, при принятии локальных нормативных актов организации следует руководствоваться </w:t>
      </w:r>
      <w:hyperlink r:id="rId50" w:anchor="/document/130/50355/h8/" w:history="1">
        <w:r w:rsidRPr="00DC203D">
          <w:rPr>
            <w:rStyle w:val="a6"/>
            <w:color w:val="auto"/>
            <w:sz w:val="22"/>
            <w:szCs w:val="22"/>
          </w:rPr>
          <w:t>порядком</w:t>
        </w:r>
      </w:hyperlink>
      <w:r w:rsidRPr="00DC203D">
        <w:rPr>
          <w:sz w:val="22"/>
          <w:szCs w:val="22"/>
        </w:rPr>
        <w:t xml:space="preserve">, установленным </w:t>
      </w:r>
      <w:hyperlink r:id="rId51" w:anchor="/document/99/901807664/ZA01UM23D7/" w:tooltip="Статья 372. Порядок учета мнения выборного органа первичной профсоюзной организации при принятии локальных нормативных актов" w:history="1">
        <w:r w:rsidRPr="00DC203D">
          <w:rPr>
            <w:rStyle w:val="a6"/>
            <w:color w:val="auto"/>
            <w:sz w:val="22"/>
            <w:szCs w:val="22"/>
          </w:rPr>
          <w:t>статьей 372</w:t>
        </w:r>
      </w:hyperlink>
      <w:r w:rsidRPr="00DC203D">
        <w:rPr>
          <w:sz w:val="22"/>
          <w:szCs w:val="22"/>
        </w:rPr>
        <w:t xml:space="preserve"> Трудового кодекса РФ. При расторжении трудовых договоров по инициативе организации нужно применять </w:t>
      </w:r>
      <w:hyperlink r:id="rId52" w:anchor="/document/130/50355/h1f/" w:history="1">
        <w:r w:rsidRPr="00DC203D">
          <w:rPr>
            <w:rStyle w:val="a6"/>
            <w:color w:val="auto"/>
            <w:sz w:val="22"/>
            <w:szCs w:val="22"/>
          </w:rPr>
          <w:t>порядок</w:t>
        </w:r>
      </w:hyperlink>
      <w:r w:rsidRPr="00DC203D">
        <w:rPr>
          <w:sz w:val="22"/>
          <w:szCs w:val="22"/>
        </w:rPr>
        <w:t xml:space="preserve">, прописанный в </w:t>
      </w:r>
      <w:hyperlink r:id="rId53" w:anchor="/document/99/901807664/ZA01UKQ3D4/" w:tooltip="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" w:history="1">
        <w:r w:rsidRPr="00DC203D">
          <w:rPr>
            <w:rStyle w:val="a6"/>
            <w:color w:val="auto"/>
            <w:sz w:val="22"/>
            <w:szCs w:val="22"/>
          </w:rPr>
          <w:t>статье 373</w:t>
        </w:r>
      </w:hyperlink>
      <w:r w:rsidRPr="00DC203D">
        <w:rPr>
          <w:sz w:val="22"/>
          <w:szCs w:val="22"/>
        </w:rPr>
        <w:t xml:space="preserve"> Трудового кодекса РФ.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Вместе с тем, в законодательстве упоминаются и такие </w:t>
      </w:r>
      <w:hyperlink r:id="rId54" w:anchor="/document/117/8891/h36/" w:history="1">
        <w:r w:rsidRPr="007E66AA">
          <w:rPr>
            <w:rStyle w:val="a6"/>
            <w:color w:val="auto"/>
            <w:sz w:val="22"/>
            <w:szCs w:val="22"/>
            <w:u w:val="none"/>
          </w:rPr>
          <w:t>случаи</w:t>
        </w:r>
      </w:hyperlink>
      <w:r w:rsidRPr="00DC203D">
        <w:rPr>
          <w:sz w:val="22"/>
          <w:szCs w:val="22"/>
        </w:rPr>
        <w:t>, в отношении которых конкретный порядок согласования не определен. Например, при решении вопроса о привлечении сотрудников к сверхурочным работам (</w:t>
      </w:r>
      <w:proofErr w:type="gramStart"/>
      <w:r w:rsidRPr="00DC203D">
        <w:rPr>
          <w:sz w:val="22"/>
          <w:szCs w:val="22"/>
        </w:rPr>
        <w:t>ч</w:t>
      </w:r>
      <w:proofErr w:type="gramEnd"/>
      <w:r w:rsidRPr="00DC203D">
        <w:rPr>
          <w:sz w:val="22"/>
          <w:szCs w:val="22"/>
        </w:rPr>
        <w:t>.</w:t>
      </w:r>
      <w:hyperlink r:id="rId55" w:anchor="/document/99/901807664/ZAP26MU3D6/" w:tooltip="Привлечение работодателем работника к сверхурочной работе допускается с его письменного согласия в следующих случаях:.." w:history="1">
        <w:r w:rsidRPr="00DC203D">
          <w:rPr>
            <w:rStyle w:val="a6"/>
            <w:color w:val="auto"/>
            <w:sz w:val="22"/>
            <w:szCs w:val="22"/>
          </w:rPr>
          <w:t>2</w:t>
        </w:r>
      </w:hyperlink>
      <w:r w:rsidRPr="00DC203D">
        <w:rPr>
          <w:sz w:val="22"/>
          <w:szCs w:val="22"/>
        </w:rPr>
        <w:t xml:space="preserve">, </w:t>
      </w:r>
      <w:hyperlink r:id="rId56" w:anchor="/document/99/901807664/ZAP2C4K3GV/" w:tooltip="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" w:history="1">
        <w:r w:rsidRPr="00DC203D">
          <w:rPr>
            <w:rStyle w:val="a6"/>
            <w:color w:val="auto"/>
            <w:sz w:val="22"/>
            <w:szCs w:val="22"/>
          </w:rPr>
          <w:t>4</w:t>
        </w:r>
      </w:hyperlink>
      <w:r w:rsidRPr="00DC203D">
        <w:rPr>
          <w:sz w:val="22"/>
          <w:szCs w:val="22"/>
        </w:rPr>
        <w:t xml:space="preserve"> ст. 99 ТК РФ).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Поскольку конкретный порядок законодательством не установлен, в рассматриваемой ситуации организация вправе самостоятельно определить порядок учета мнения профсоюзного органа и отразить его в локальном нормативном документе (например, в коллективном договоре). При этом работодатель вправе по своему усмотрению использовать порядок согласования, предусмотренный статьями </w:t>
      </w:r>
      <w:hyperlink r:id="rId57" w:anchor="/document/99/901807664/ZA01UM23D7/" w:tooltip="Статья 372. Порядок учета мнения выборного органа первичной профсоюзной организации при принятии локальных нормативных актов" w:history="1">
        <w:r w:rsidRPr="00DC203D">
          <w:rPr>
            <w:rStyle w:val="a6"/>
            <w:color w:val="auto"/>
            <w:sz w:val="22"/>
            <w:szCs w:val="22"/>
          </w:rPr>
          <w:t>372</w:t>
        </w:r>
      </w:hyperlink>
      <w:r w:rsidRPr="00DC203D">
        <w:rPr>
          <w:sz w:val="22"/>
          <w:szCs w:val="22"/>
        </w:rPr>
        <w:t xml:space="preserve"> или </w:t>
      </w:r>
      <w:hyperlink r:id="rId58" w:anchor="/document/99/901807664/ZA01UKQ3D4/" w:tooltip="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" w:history="1">
        <w:r w:rsidRPr="00DC203D">
          <w:rPr>
            <w:rStyle w:val="a6"/>
            <w:color w:val="auto"/>
            <w:sz w:val="22"/>
            <w:szCs w:val="22"/>
          </w:rPr>
          <w:t>373</w:t>
        </w:r>
      </w:hyperlink>
      <w:r w:rsidRPr="00DC203D">
        <w:rPr>
          <w:sz w:val="22"/>
          <w:szCs w:val="22"/>
        </w:rPr>
        <w:t xml:space="preserve"> Трудового кодекса РФ (в зависимости от решения, которо</w:t>
      </w:r>
      <w:r w:rsidR="006F783F">
        <w:rPr>
          <w:sz w:val="22"/>
          <w:szCs w:val="22"/>
        </w:rPr>
        <w:t>е нужно согласовать с профсоюзным комитетом</w:t>
      </w:r>
      <w:r w:rsidRPr="00DC203D">
        <w:rPr>
          <w:sz w:val="22"/>
          <w:szCs w:val="22"/>
        </w:rPr>
        <w:t>).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В Трудовом кодексе РФ прямо указаны случаи, когда организация обязана учесть мнение представителей сотрудников. Такими представителями могут быть:</w:t>
      </w:r>
    </w:p>
    <w:p w:rsidR="00835D1D" w:rsidRPr="00DC203D" w:rsidRDefault="001A2A9D" w:rsidP="00DE195C">
      <w:pPr>
        <w:numPr>
          <w:ilvl w:val="0"/>
          <w:numId w:val="6"/>
        </w:numPr>
        <w:ind w:left="686" w:right="-142"/>
        <w:rPr>
          <w:rFonts w:eastAsia="Times New Roman"/>
          <w:sz w:val="22"/>
          <w:szCs w:val="22"/>
        </w:rPr>
      </w:pPr>
      <w:hyperlink r:id="rId59" w:anchor="/document/113/3535/" w:tooltip="Профсоюз - добровольное общественное объединение сотрудников организации в целях защиты их социально-трудовых прав и интересов (п. 1 ст. 2 Закона от 12 января 1996 г. № 10-ФЗ). При этом профсоюзы..." w:history="1">
        <w:r w:rsidR="00835D1D" w:rsidRPr="00DC203D">
          <w:rPr>
            <w:rStyle w:val="a6"/>
            <w:color w:val="auto"/>
            <w:sz w:val="22"/>
            <w:szCs w:val="22"/>
          </w:rPr>
          <w:t>профсоюз</w:t>
        </w:r>
      </w:hyperlink>
      <w:r w:rsidR="00835D1D" w:rsidRPr="00DC203D">
        <w:rPr>
          <w:rFonts w:eastAsia="Times New Roman"/>
          <w:sz w:val="22"/>
          <w:szCs w:val="22"/>
        </w:rPr>
        <w:t>;</w:t>
      </w:r>
    </w:p>
    <w:p w:rsidR="00835D1D" w:rsidRPr="00DC203D" w:rsidRDefault="00835D1D" w:rsidP="00DE195C">
      <w:pPr>
        <w:numPr>
          <w:ilvl w:val="0"/>
          <w:numId w:val="6"/>
        </w:numPr>
        <w:ind w:left="686" w:right="-142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иные представительные органы (представители).</w:t>
      </w:r>
    </w:p>
    <w:p w:rsidR="00835D1D" w:rsidRPr="00DC203D" w:rsidRDefault="00835D1D" w:rsidP="00DE195C">
      <w:pPr>
        <w:pStyle w:val="a7"/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 xml:space="preserve">Об этом говорится в </w:t>
      </w:r>
      <w:hyperlink r:id="rId60" w:anchor="/document/99/901807664/ZA02CP83N6/" w:tooltip="Представителями работников в социальном партнерстве являются: профессиональные союзы и их объединения, иные профсоюзные организации, предусмотренные уставами общероссийских, межрегиональных профсоюзов, или иные представители,.." w:history="1">
        <w:r w:rsidRPr="00DC203D">
          <w:rPr>
            <w:rStyle w:val="a6"/>
            <w:color w:val="auto"/>
            <w:sz w:val="22"/>
            <w:szCs w:val="22"/>
          </w:rPr>
          <w:t>части 1</w:t>
        </w:r>
      </w:hyperlink>
      <w:r w:rsidRPr="00DC203D">
        <w:rPr>
          <w:sz w:val="22"/>
          <w:szCs w:val="22"/>
        </w:rPr>
        <w:t xml:space="preserve"> статьи 29 Трудового кодекса РФ.</w:t>
      </w:r>
    </w:p>
    <w:p w:rsidR="00835D1D" w:rsidRPr="00DC203D" w:rsidRDefault="00835D1D" w:rsidP="00DE195C">
      <w:pPr>
        <w:pStyle w:val="a7"/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>Существование иного представительного органа (не профсоюза) возможно, если:</w:t>
      </w:r>
    </w:p>
    <w:p w:rsidR="00835D1D" w:rsidRPr="00DC203D" w:rsidRDefault="00835D1D" w:rsidP="00DE195C">
      <w:pPr>
        <w:numPr>
          <w:ilvl w:val="0"/>
          <w:numId w:val="7"/>
        </w:numPr>
        <w:ind w:left="686" w:right="-142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в организации нет профсоюза;</w:t>
      </w:r>
    </w:p>
    <w:p w:rsidR="00835D1D" w:rsidRPr="00DC203D" w:rsidRDefault="00835D1D" w:rsidP="00DE195C">
      <w:pPr>
        <w:numPr>
          <w:ilvl w:val="0"/>
          <w:numId w:val="7"/>
        </w:numPr>
        <w:ind w:left="686" w:right="-142"/>
        <w:rPr>
          <w:rFonts w:eastAsia="Times New Roman"/>
          <w:sz w:val="22"/>
          <w:szCs w:val="22"/>
        </w:rPr>
      </w:pPr>
      <w:r w:rsidRPr="00DC203D">
        <w:rPr>
          <w:rFonts w:eastAsia="Times New Roman"/>
          <w:sz w:val="22"/>
          <w:szCs w:val="22"/>
        </w:rPr>
        <w:t>ни одна из первичных профсоюзных организаций не объединяет более половины сотрудников и не уполномочена представлять интересы всех сотрудников.</w:t>
      </w:r>
    </w:p>
    <w:p w:rsidR="00835D1D" w:rsidRPr="00DC203D" w:rsidRDefault="00835D1D" w:rsidP="006F783F">
      <w:pPr>
        <w:pStyle w:val="a7"/>
        <w:spacing w:before="0" w:beforeAutospacing="0" w:after="0" w:afterAutospacing="0"/>
        <w:ind w:right="-142" w:firstLine="709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Наличие в организации иного представительного органа (представителя) не является препятствием для осуществления своих </w:t>
      </w:r>
      <w:r w:rsidRPr="00DC203D">
        <w:rPr>
          <w:sz w:val="22"/>
          <w:szCs w:val="22"/>
        </w:rPr>
        <w:lastRenderedPageBreak/>
        <w:t>полномочий первичными профсоюзными организациями.</w:t>
      </w:r>
      <w:r w:rsidR="006F783F">
        <w:rPr>
          <w:sz w:val="22"/>
          <w:szCs w:val="22"/>
        </w:rPr>
        <w:t xml:space="preserve"> </w:t>
      </w:r>
      <w:r w:rsidRPr="00DC203D">
        <w:rPr>
          <w:sz w:val="22"/>
          <w:szCs w:val="22"/>
        </w:rPr>
        <w:t xml:space="preserve">Такие правила установлены </w:t>
      </w:r>
      <w:hyperlink r:id="rId61" w:anchor="/document/99/901807664/ZAP2LMQ3JH/" w:tooltip="В случаях, когда работники данного работодател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..." w:history="1">
        <w:r w:rsidRPr="00DC203D">
          <w:rPr>
            <w:rStyle w:val="a6"/>
            <w:color w:val="auto"/>
            <w:sz w:val="22"/>
            <w:szCs w:val="22"/>
          </w:rPr>
          <w:t>частью 1</w:t>
        </w:r>
      </w:hyperlink>
      <w:r w:rsidRPr="00DC203D">
        <w:rPr>
          <w:sz w:val="22"/>
          <w:szCs w:val="22"/>
        </w:rPr>
        <w:t xml:space="preserve"> статьи 31 Трудового кодекса РФ.</w:t>
      </w:r>
    </w:p>
    <w:p w:rsidR="00835D1D" w:rsidRPr="00DC203D" w:rsidRDefault="00835D1D" w:rsidP="006F783F">
      <w:pPr>
        <w:pStyle w:val="a7"/>
        <w:spacing w:before="0" w:beforeAutospacing="0" w:after="0" w:afterAutospacing="0"/>
        <w:ind w:right="-142" w:firstLine="709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При этом Трудовой кодекс РФ разграничивает случаи, когда организация:</w:t>
      </w:r>
    </w:p>
    <w:p w:rsidR="00835D1D" w:rsidRPr="00DC203D" w:rsidRDefault="00835D1D" w:rsidP="00BF6549">
      <w:pPr>
        <w:numPr>
          <w:ilvl w:val="0"/>
          <w:numId w:val="10"/>
        </w:numPr>
        <w:ind w:left="686" w:right="-142"/>
        <w:jc w:val="both"/>
        <w:rPr>
          <w:rFonts w:eastAsia="Times New Roman"/>
          <w:sz w:val="22"/>
          <w:szCs w:val="22"/>
        </w:rPr>
      </w:pPr>
      <w:r w:rsidRPr="009F3B0D">
        <w:rPr>
          <w:sz w:val="22"/>
          <w:szCs w:val="22"/>
        </w:rPr>
        <w:t>должна принять р</w:t>
      </w:r>
      <w:r w:rsidR="009F3B0D">
        <w:rPr>
          <w:sz w:val="22"/>
          <w:szCs w:val="22"/>
        </w:rPr>
        <w:t>ешение с учетом мнения профсоюзного комитета</w:t>
      </w:r>
      <w:r w:rsidRPr="00DC203D">
        <w:rPr>
          <w:rFonts w:eastAsia="Times New Roman"/>
          <w:sz w:val="22"/>
          <w:szCs w:val="22"/>
        </w:rPr>
        <w:t>;</w:t>
      </w:r>
    </w:p>
    <w:p w:rsidR="00F91EFA" w:rsidRPr="00DE195C" w:rsidRDefault="00835D1D" w:rsidP="00BF6549">
      <w:pPr>
        <w:numPr>
          <w:ilvl w:val="0"/>
          <w:numId w:val="10"/>
        </w:numPr>
        <w:ind w:left="686" w:right="-142"/>
        <w:jc w:val="both"/>
        <w:rPr>
          <w:rFonts w:eastAsia="Times New Roman"/>
          <w:sz w:val="22"/>
          <w:szCs w:val="22"/>
        </w:rPr>
      </w:pPr>
      <w:proofErr w:type="gramStart"/>
      <w:r w:rsidRPr="00DC203D">
        <w:rPr>
          <w:rFonts w:eastAsia="Times New Roman"/>
          <w:sz w:val="22"/>
          <w:szCs w:val="22"/>
        </w:rPr>
        <w:t>должна принять решение с учетом мнения представительного органа сотрудников (</w:t>
      </w:r>
      <w:hyperlink r:id="rId62" w:anchor="/document/99/901807664/ZA0215S3B7/" w:tooltip="Статья 101. Ненормированный рабочий день" w:history="1">
        <w:r w:rsidRPr="00DC203D">
          <w:rPr>
            <w:rStyle w:val="a6"/>
            <w:color w:val="auto"/>
            <w:sz w:val="22"/>
            <w:szCs w:val="22"/>
          </w:rPr>
          <w:t>ст. 101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3" w:anchor="/document/99/901807664/ZAP2PGK3OO/" w:tooltip="При составлении графиков сменности работодатель учитывает мнение представительного органа работников в порядке, установленном статьей 372 настоящего Кодекса для принятия локальных нормативных актов. Графики сменности, как..." w:history="1">
        <w:r w:rsidRPr="00DC203D">
          <w:rPr>
            <w:rStyle w:val="a6"/>
            <w:color w:val="auto"/>
            <w:sz w:val="22"/>
            <w:szCs w:val="22"/>
          </w:rPr>
          <w:t>ч. 3 ст. 103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4" w:anchor="/document/99/901807664/ZAP2CFS3IE/" w:tooltip="Локальные нормативные акты, устанавливающие системы оплаты труда, принимаются работодателем с учетом мнения представительного органа работников." w:history="1">
        <w:r w:rsidRPr="00DC203D">
          <w:rPr>
            <w:rStyle w:val="a6"/>
            <w:color w:val="auto"/>
            <w:sz w:val="22"/>
            <w:szCs w:val="22"/>
          </w:rPr>
          <w:t>ч. 4 ст. 135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5" w:anchor="/document/99/901807664/ZA01QLI3DK/" w:tooltip="Форма расчетного листка утверждае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 (часть дополнена с 6 октября..." w:history="1">
        <w:r w:rsidRPr="00DC203D">
          <w:rPr>
            <w:rStyle w:val="a6"/>
            <w:color w:val="auto"/>
            <w:sz w:val="22"/>
            <w:szCs w:val="22"/>
          </w:rPr>
          <w:t>ч. 2 ст. 136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6" w:anchor="/document/99/901807664/ZAP2N563KJ/" w:tooltip="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, либо..." w:history="1">
        <w:r w:rsidRPr="00DC203D">
          <w:rPr>
            <w:rStyle w:val="a6"/>
            <w:color w:val="auto"/>
            <w:sz w:val="22"/>
            <w:szCs w:val="22"/>
          </w:rPr>
          <w:t>ч. 3 ст. 147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7" w:anchor="/document/99/901807664/ZAP2ICK3L0/" w:tooltip="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" w:history="1">
        <w:r w:rsidRPr="00DC203D">
          <w:rPr>
            <w:rStyle w:val="a6"/>
            <w:color w:val="auto"/>
            <w:sz w:val="22"/>
            <w:szCs w:val="22"/>
          </w:rPr>
          <w:t>ч. 2 ст. 153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8" w:anchor="/document/99/901807664/ZA021E83DS/" w:tooltip="Статья 159. Общие положения" w:history="1">
        <w:r w:rsidRPr="00DC203D">
          <w:rPr>
            <w:rStyle w:val="a6"/>
            <w:color w:val="auto"/>
            <w:sz w:val="22"/>
            <w:szCs w:val="22"/>
          </w:rPr>
          <w:t>ст. 159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69" w:anchor="/document/99/901807664/ZA01NQ43A2/" w:tooltip="Статья 190. Порядок утверждения правил внутреннего трудового распорядка" w:history="1">
        <w:r w:rsidRPr="00DC203D">
          <w:rPr>
            <w:rStyle w:val="a6"/>
            <w:color w:val="auto"/>
            <w:sz w:val="22"/>
            <w:szCs w:val="22"/>
          </w:rPr>
          <w:t>ст. 190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70" w:anchor="/document/99/901807664/ZA01DR431J/" w:tooltip="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с учетом мнения представительного органа работников в порядке,.." w:history="1">
        <w:r w:rsidRPr="00DC203D">
          <w:rPr>
            <w:rStyle w:val="a6"/>
            <w:color w:val="auto"/>
            <w:sz w:val="22"/>
            <w:szCs w:val="22"/>
          </w:rPr>
          <w:t>ч. 3 ст. 196</w:t>
        </w:r>
      </w:hyperlink>
      <w:r w:rsidRPr="00DC203D">
        <w:rPr>
          <w:rFonts w:eastAsia="Times New Roman"/>
          <w:sz w:val="22"/>
          <w:szCs w:val="22"/>
        </w:rPr>
        <w:t xml:space="preserve">, </w:t>
      </w:r>
      <w:hyperlink r:id="rId71" w:anchor="/document/99/901807664/ZAP286A3GK/" w:tooltip="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..." w:history="1">
        <w:r w:rsidRPr="00DC203D">
          <w:rPr>
            <w:rStyle w:val="a6"/>
            <w:color w:val="auto"/>
            <w:sz w:val="22"/>
            <w:szCs w:val="22"/>
          </w:rPr>
          <w:t>ч. 2 ст. 221</w:t>
        </w:r>
      </w:hyperlink>
      <w:r w:rsidRPr="00DC203D">
        <w:rPr>
          <w:rFonts w:eastAsia="Times New Roman"/>
          <w:sz w:val="22"/>
          <w:szCs w:val="22"/>
        </w:rPr>
        <w:t xml:space="preserve"> ТК РФ).</w:t>
      </w:r>
      <w:proofErr w:type="gramEnd"/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9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То есть в первом случае организация должн</w:t>
      </w:r>
      <w:r w:rsidR="00F56A0C">
        <w:rPr>
          <w:sz w:val="22"/>
          <w:szCs w:val="22"/>
        </w:rPr>
        <w:t>а учесть мнение именно профсоюзного комитета</w:t>
      </w:r>
      <w:r w:rsidRPr="00DC203D">
        <w:rPr>
          <w:sz w:val="22"/>
          <w:szCs w:val="22"/>
        </w:rPr>
        <w:t xml:space="preserve"> при его наличии в организации. При этом если в организации нет профсоюза, а интересы сотрудников представляет иной представительный орган (уполномоченный представитель), то учитывать его мнение не обязательно.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Во втором случае организация обязана учесть мнение представительного органа сотрудников. То есть, например,</w:t>
      </w:r>
      <w:r w:rsidR="00EA52A6">
        <w:rPr>
          <w:sz w:val="22"/>
          <w:szCs w:val="22"/>
        </w:rPr>
        <w:t xml:space="preserve"> если в организации отсутствует </w:t>
      </w:r>
      <w:r w:rsidRPr="00DC203D">
        <w:rPr>
          <w:sz w:val="22"/>
          <w:szCs w:val="22"/>
        </w:rPr>
        <w:t>профсоюз, однако есть иной представительный орган (уполномоченный представитель), то  учесть его мнение необходимо.</w:t>
      </w:r>
    </w:p>
    <w:p w:rsidR="00BF6549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Порядок учета мнения представительного органа со</w:t>
      </w:r>
      <w:r w:rsidR="00EA52A6">
        <w:rPr>
          <w:sz w:val="22"/>
          <w:szCs w:val="22"/>
        </w:rPr>
        <w:t xml:space="preserve">трудников (представителя) в </w:t>
      </w:r>
      <w:r w:rsidRPr="00DC203D">
        <w:rPr>
          <w:sz w:val="22"/>
          <w:szCs w:val="22"/>
        </w:rPr>
        <w:t>некоторых случаях прямо прописан в Трудовом кодексе РФ (</w:t>
      </w:r>
      <w:hyperlink r:id="rId72" w:anchor="/document/99/901807664/ZAP2PGK3OO/" w:tooltip="При составлении графиков сменности работодатель учитывает мнение представительного органа работников в порядке, установленном статьей 372 настоящего Кодекса для принятия локальных нормативных актов. Графики сменности, как..." w:history="1">
        <w:r w:rsidRPr="00DC203D">
          <w:rPr>
            <w:rStyle w:val="a6"/>
            <w:color w:val="auto"/>
            <w:sz w:val="22"/>
            <w:szCs w:val="22"/>
          </w:rPr>
          <w:t>ч. 3 ст. 103</w:t>
        </w:r>
      </w:hyperlink>
      <w:r w:rsidRPr="00DC203D">
        <w:rPr>
          <w:sz w:val="22"/>
          <w:szCs w:val="22"/>
        </w:rPr>
        <w:t xml:space="preserve">, </w:t>
      </w:r>
      <w:hyperlink r:id="rId73" w:anchor="/document/99/901807664/ZA01QLI3DK/" w:tooltip="Форма расчетного листка утверждае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 (часть дополнена с 6 октября..." w:history="1">
        <w:r w:rsidRPr="00DC203D">
          <w:rPr>
            <w:rStyle w:val="a6"/>
            <w:color w:val="auto"/>
            <w:sz w:val="22"/>
            <w:szCs w:val="22"/>
          </w:rPr>
          <w:t>ч. 2 ст. 136</w:t>
        </w:r>
      </w:hyperlink>
      <w:r w:rsidRPr="00DC203D">
        <w:rPr>
          <w:sz w:val="22"/>
          <w:szCs w:val="22"/>
        </w:rPr>
        <w:t xml:space="preserve">, </w:t>
      </w:r>
      <w:hyperlink r:id="rId74" w:anchor="/document/99/901807664/ZAP2N563KJ/" w:tooltip="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, либо..." w:history="1">
        <w:r w:rsidRPr="00DC203D">
          <w:rPr>
            <w:rStyle w:val="a6"/>
            <w:color w:val="auto"/>
            <w:sz w:val="22"/>
            <w:szCs w:val="22"/>
          </w:rPr>
          <w:t>ч. 3 ст. 147</w:t>
        </w:r>
      </w:hyperlink>
      <w:r w:rsidRPr="00DC203D">
        <w:rPr>
          <w:sz w:val="22"/>
          <w:szCs w:val="22"/>
        </w:rPr>
        <w:t xml:space="preserve">, </w:t>
      </w:r>
      <w:hyperlink r:id="rId75" w:anchor="/document/99/901807664/ZA01NQ43A2/" w:tooltip="Статья 190. Порядок утверждения правил внутреннего трудового распорядка" w:history="1">
        <w:r w:rsidRPr="00DC203D">
          <w:rPr>
            <w:rStyle w:val="a6"/>
            <w:color w:val="auto"/>
            <w:sz w:val="22"/>
            <w:szCs w:val="22"/>
          </w:rPr>
          <w:t>ст. 190</w:t>
        </w:r>
      </w:hyperlink>
      <w:r w:rsidRPr="00DC203D">
        <w:rPr>
          <w:sz w:val="22"/>
          <w:szCs w:val="22"/>
        </w:rPr>
        <w:t xml:space="preserve">, </w:t>
      </w:r>
      <w:hyperlink r:id="rId76" w:anchor="/document/99/901807664/ZA01DR431J/" w:tooltip="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с учетом мнения представительного органа работников в порядке,.." w:history="1">
        <w:r w:rsidRPr="00DC203D">
          <w:rPr>
            <w:rStyle w:val="a6"/>
            <w:color w:val="auto"/>
            <w:sz w:val="22"/>
            <w:szCs w:val="22"/>
          </w:rPr>
          <w:t>ч. 3 ст. 196</w:t>
        </w:r>
      </w:hyperlink>
      <w:r w:rsidRPr="00DC203D">
        <w:rPr>
          <w:sz w:val="22"/>
          <w:szCs w:val="22"/>
        </w:rPr>
        <w:t xml:space="preserve"> ТК РФ). Например, при составлении графиков сменности работодатель должен учесть мнение представительного органа в порядке, предусмотренном </w:t>
      </w:r>
      <w:hyperlink r:id="rId77" w:anchor="/document/99/901807664/ZA01UM23D7/" w:tooltip="Статья 372. Порядок учета мнения выборного органа первичной профсоюзной организации при принятии локальных нормативных актов" w:history="1">
        <w:r w:rsidRPr="00DC203D">
          <w:rPr>
            <w:rStyle w:val="a6"/>
            <w:color w:val="auto"/>
            <w:sz w:val="22"/>
            <w:szCs w:val="22"/>
          </w:rPr>
          <w:t>статьей 372</w:t>
        </w:r>
      </w:hyperlink>
      <w:r w:rsidRPr="00DC203D">
        <w:rPr>
          <w:sz w:val="22"/>
          <w:szCs w:val="22"/>
        </w:rPr>
        <w:t xml:space="preserve"> Трудового кодекса РФ (</w:t>
      </w:r>
      <w:hyperlink r:id="rId78" w:anchor="/document/130/50355/h8/" w:history="1">
        <w:r w:rsidRPr="00DC203D">
          <w:rPr>
            <w:rStyle w:val="a6"/>
            <w:color w:val="auto"/>
            <w:sz w:val="22"/>
            <w:szCs w:val="22"/>
          </w:rPr>
          <w:t>т. е. в порядке, предусмотренном для принятия локальных нормативных актов</w:t>
        </w:r>
      </w:hyperlink>
      <w:r w:rsidRPr="00DC203D">
        <w:rPr>
          <w:sz w:val="22"/>
          <w:szCs w:val="22"/>
        </w:rPr>
        <w:t>) (</w:t>
      </w:r>
      <w:hyperlink r:id="rId79" w:anchor="/document/99/901807664/ZAP2PGK3OO/" w:tooltip="При составлении графиков сменности работодатель учитывает мнение представительного органа работников в порядке, установленном статьей 372 настоящего Кодекса для принятия локальных нормативных актов. Графики сменности, как..." w:history="1">
        <w:r w:rsidRPr="00DC203D">
          <w:rPr>
            <w:rStyle w:val="a6"/>
            <w:color w:val="auto"/>
            <w:sz w:val="22"/>
            <w:szCs w:val="22"/>
          </w:rPr>
          <w:t>ч. 3 ст. 103 ТК РФ</w:t>
        </w:r>
      </w:hyperlink>
      <w:r w:rsidRPr="00DC203D">
        <w:rPr>
          <w:sz w:val="22"/>
          <w:szCs w:val="22"/>
        </w:rPr>
        <w:t>).</w:t>
      </w:r>
    </w:p>
    <w:p w:rsidR="00835D1D" w:rsidRPr="00DC203D" w:rsidRDefault="00835D1D" w:rsidP="00BF6549">
      <w:pPr>
        <w:pStyle w:val="a7"/>
        <w:spacing w:before="0" w:beforeAutospacing="0" w:after="0" w:afterAutospacing="0"/>
        <w:ind w:right="-142" w:firstLine="708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При этом в некоторых ситуациях порядок согласования решений работодателя с представительным органом в законодательстве не установлен (</w:t>
      </w:r>
      <w:hyperlink r:id="rId80" w:anchor="/document/99/901807664/ZA0215S3B7/" w:tooltip="Статья 101. Ненормированный рабочий день" w:history="1">
        <w:r w:rsidRPr="00DC203D">
          <w:rPr>
            <w:rStyle w:val="a6"/>
            <w:color w:val="auto"/>
            <w:sz w:val="22"/>
            <w:szCs w:val="22"/>
          </w:rPr>
          <w:t>ст. 101</w:t>
        </w:r>
      </w:hyperlink>
      <w:r w:rsidRPr="00DC203D">
        <w:rPr>
          <w:sz w:val="22"/>
          <w:szCs w:val="22"/>
        </w:rPr>
        <w:t xml:space="preserve">, </w:t>
      </w:r>
      <w:hyperlink r:id="rId81" w:anchor="/document/99/901807664/ZAP2CFS3IE/" w:tooltip="Локальные нормативные акты, устанавливающие системы оплаты труда, принимаются работодателем с учетом мнения представительного органа работников." w:history="1">
        <w:r w:rsidRPr="00DC203D">
          <w:rPr>
            <w:rStyle w:val="a6"/>
            <w:color w:val="auto"/>
            <w:sz w:val="22"/>
            <w:szCs w:val="22"/>
          </w:rPr>
          <w:t>ч. 4 ст. 135</w:t>
        </w:r>
      </w:hyperlink>
      <w:r w:rsidRPr="00DC203D">
        <w:rPr>
          <w:sz w:val="22"/>
          <w:szCs w:val="22"/>
        </w:rPr>
        <w:t xml:space="preserve">, </w:t>
      </w:r>
      <w:hyperlink r:id="rId82" w:anchor="/document/99/901807664/ZAP2ICK3L0/" w:tooltip="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" w:history="1">
        <w:r w:rsidRPr="00DC203D">
          <w:rPr>
            <w:rStyle w:val="a6"/>
            <w:color w:val="auto"/>
            <w:sz w:val="22"/>
            <w:szCs w:val="22"/>
          </w:rPr>
          <w:t>ч. 2 ст. 153</w:t>
        </w:r>
      </w:hyperlink>
      <w:r w:rsidRPr="00DC203D">
        <w:rPr>
          <w:sz w:val="22"/>
          <w:szCs w:val="22"/>
        </w:rPr>
        <w:t xml:space="preserve">, </w:t>
      </w:r>
      <w:hyperlink r:id="rId83" w:anchor="/document/99/901807664/ZA021E83DS/" w:tooltip="Статья 159. Общие положения" w:history="1">
        <w:r w:rsidRPr="00DC203D">
          <w:rPr>
            <w:rStyle w:val="a6"/>
            <w:color w:val="auto"/>
            <w:sz w:val="22"/>
            <w:szCs w:val="22"/>
          </w:rPr>
          <w:t>ст. 159</w:t>
        </w:r>
      </w:hyperlink>
      <w:r w:rsidRPr="00DC203D">
        <w:rPr>
          <w:sz w:val="22"/>
          <w:szCs w:val="22"/>
        </w:rPr>
        <w:t xml:space="preserve">, </w:t>
      </w:r>
      <w:hyperlink r:id="rId84" w:anchor="/document/99/901807664/ZAP286A3GK/" w:tooltip="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..." w:history="1">
        <w:r w:rsidRPr="00DC203D">
          <w:rPr>
            <w:rStyle w:val="a6"/>
            <w:color w:val="auto"/>
            <w:sz w:val="22"/>
            <w:szCs w:val="22"/>
          </w:rPr>
          <w:t>ч. 2 ст. 221</w:t>
        </w:r>
      </w:hyperlink>
      <w:r w:rsidRPr="00DC203D">
        <w:rPr>
          <w:sz w:val="22"/>
          <w:szCs w:val="22"/>
        </w:rPr>
        <w:t xml:space="preserve"> ТК РФ). В таком случае организация вправе самостоятельно определить порядок учета мнения представительного органа сотрудников и отразить его в локальном нормативном документе (например, в коллективном договоре). При этом работодатель вправе использовать порядок согласования, </w:t>
      </w:r>
      <w:r w:rsidRPr="005536E5">
        <w:rPr>
          <w:sz w:val="22"/>
          <w:szCs w:val="22"/>
        </w:rPr>
        <w:t>предусмотр</w:t>
      </w:r>
      <w:r w:rsidR="005536E5">
        <w:rPr>
          <w:sz w:val="22"/>
          <w:szCs w:val="22"/>
        </w:rPr>
        <w:t>енный для учета мнения профсоюзного комитета</w:t>
      </w:r>
      <w:r w:rsidRPr="00DC203D">
        <w:rPr>
          <w:sz w:val="22"/>
          <w:szCs w:val="22"/>
        </w:rPr>
        <w:t xml:space="preserve"> (в зависимости от решения, которое нужно согласовать).</w:t>
      </w:r>
    </w:p>
    <w:p w:rsidR="00345392" w:rsidRDefault="00345392" w:rsidP="00604DB1">
      <w:pPr>
        <w:ind w:right="-425"/>
        <w:rPr>
          <w:rStyle w:val="incut-head-sub"/>
          <w:rFonts w:eastAsia="Times New Roman"/>
          <w:b/>
          <w:sz w:val="22"/>
          <w:szCs w:val="22"/>
        </w:rPr>
      </w:pPr>
    </w:p>
    <w:p w:rsidR="00BF6549" w:rsidRPr="009F3B0D" w:rsidRDefault="00BF6549" w:rsidP="009F3B0D">
      <w:pPr>
        <w:ind w:right="-142"/>
        <w:jc w:val="center"/>
        <w:rPr>
          <w:rStyle w:val="incut-head-sub"/>
          <w:rFonts w:eastAsia="Times New Roman"/>
          <w:b/>
          <w:sz w:val="22"/>
          <w:szCs w:val="22"/>
          <w:u w:val="single"/>
        </w:rPr>
      </w:pPr>
      <w:r w:rsidRPr="000E072A">
        <w:rPr>
          <w:rStyle w:val="incut-head-sub"/>
          <w:rFonts w:eastAsia="Times New Roman"/>
          <w:b/>
          <w:sz w:val="22"/>
          <w:szCs w:val="22"/>
          <w:u w:val="single"/>
        </w:rPr>
        <w:lastRenderedPageBreak/>
        <w:t>Образцы документов</w:t>
      </w:r>
    </w:p>
    <w:p w:rsidR="00DE195C" w:rsidRPr="005536E5" w:rsidRDefault="00DE195C" w:rsidP="00BF6549">
      <w:pPr>
        <w:ind w:right="-142"/>
        <w:jc w:val="right"/>
        <w:rPr>
          <w:rStyle w:val="incut-head-sub"/>
          <w:rFonts w:eastAsia="Times New Roman"/>
          <w:b/>
          <w:sz w:val="22"/>
          <w:szCs w:val="22"/>
          <w:u w:val="single"/>
        </w:rPr>
      </w:pPr>
      <w:r w:rsidRPr="005536E5">
        <w:rPr>
          <w:rStyle w:val="incut-head-sub"/>
          <w:rFonts w:eastAsia="Times New Roman"/>
          <w:b/>
          <w:sz w:val="22"/>
          <w:szCs w:val="22"/>
          <w:u w:val="single"/>
        </w:rPr>
        <w:t>Образец №1</w:t>
      </w:r>
    </w:p>
    <w:p w:rsidR="00DE195C" w:rsidRPr="00DC203D" w:rsidRDefault="00DE195C" w:rsidP="00BF6549">
      <w:pPr>
        <w:ind w:right="-142"/>
        <w:jc w:val="right"/>
        <w:rPr>
          <w:rStyle w:val="incut-head-sub"/>
          <w:rFonts w:eastAsia="Times New Roman"/>
          <w:b/>
          <w:sz w:val="22"/>
          <w:szCs w:val="22"/>
        </w:rPr>
      </w:pPr>
    </w:p>
    <w:tbl>
      <w:tblPr>
        <w:tblW w:w="5168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64"/>
      </w:tblGrid>
      <w:tr w:rsidR="00DE195C" w:rsidRPr="00DC203D" w:rsidTr="00BF6549">
        <w:tc>
          <w:tcPr>
            <w:tcW w:w="5000" w:type="pct"/>
            <w:tcBorders>
              <w:bottom w:val="single" w:sz="8" w:space="0" w:color="000000"/>
            </w:tcBorders>
            <w:hideMark/>
          </w:tcPr>
          <w:p w:rsidR="00DE195C" w:rsidRPr="00DC203D" w:rsidRDefault="00DE195C" w:rsidP="00BF6549">
            <w:pPr>
              <w:ind w:right="-142"/>
              <w:rPr>
                <w:rStyle w:val="fill"/>
                <w:color w:val="auto"/>
                <w:sz w:val="22"/>
                <w:szCs w:val="22"/>
              </w:rPr>
            </w:pPr>
          </w:p>
          <w:p w:rsidR="00DE195C" w:rsidRPr="00DC203D" w:rsidRDefault="00DE195C" w:rsidP="00BF6549">
            <w:pPr>
              <w:ind w:right="-142"/>
              <w:rPr>
                <w:rStyle w:val="fill"/>
                <w:color w:val="auto"/>
                <w:sz w:val="22"/>
                <w:szCs w:val="22"/>
              </w:rPr>
            </w:pPr>
            <w:r w:rsidRPr="00DC203D">
              <w:rPr>
                <w:rStyle w:val="fill"/>
                <w:color w:val="auto"/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:rsidR="00DE195C" w:rsidRPr="00DC203D" w:rsidRDefault="00DE195C" w:rsidP="00BF6549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rStyle w:val="fill"/>
                <w:color w:val="auto"/>
                <w:sz w:val="22"/>
                <w:szCs w:val="22"/>
              </w:rPr>
              <w:t>«Детский сад №119»</w:t>
            </w:r>
          </w:p>
        </w:tc>
      </w:tr>
      <w:tr w:rsidR="00DE195C" w:rsidRPr="00DC203D" w:rsidTr="00BF6549">
        <w:tc>
          <w:tcPr>
            <w:tcW w:w="5000" w:type="pct"/>
            <w:tcBorders>
              <w:top w:val="single" w:sz="8" w:space="0" w:color="000000"/>
            </w:tcBorders>
            <w:hideMark/>
          </w:tcPr>
          <w:p w:rsidR="00DE195C" w:rsidRPr="00DC203D" w:rsidRDefault="00DE195C" w:rsidP="00BF6549">
            <w:pPr>
              <w:ind w:right="-142"/>
              <w:jc w:val="center"/>
              <w:rPr>
                <w:sz w:val="20"/>
                <w:szCs w:val="20"/>
              </w:rPr>
            </w:pPr>
            <w:r w:rsidRPr="00DC203D">
              <w:rPr>
                <w:rStyle w:val="small"/>
                <w:sz w:val="20"/>
                <w:szCs w:val="20"/>
              </w:rPr>
              <w:t>(полное наименование организации)</w:t>
            </w:r>
          </w:p>
        </w:tc>
      </w:tr>
    </w:tbl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right"/>
        <w:rPr>
          <w:sz w:val="22"/>
          <w:szCs w:val="22"/>
        </w:rPr>
      </w:pPr>
      <w:r w:rsidRPr="00DC203D">
        <w:rPr>
          <w:sz w:val="22"/>
          <w:szCs w:val="22"/>
        </w:rPr>
        <w:t>  </w:t>
      </w:r>
    </w:p>
    <w:tbl>
      <w:tblPr>
        <w:tblW w:w="0" w:type="auto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36"/>
      </w:tblGrid>
      <w:tr w:rsidR="00DE195C" w:rsidRPr="00DC203D" w:rsidTr="00D15B76">
        <w:trPr>
          <w:jc w:val="right"/>
        </w:trPr>
        <w:tc>
          <w:tcPr>
            <w:tcW w:w="4136" w:type="dxa"/>
            <w:hideMark/>
          </w:tcPr>
          <w:p w:rsidR="00DE195C" w:rsidRPr="005536E5" w:rsidRDefault="00DE195C" w:rsidP="00BF6549">
            <w:pPr>
              <w:ind w:right="-142"/>
              <w:rPr>
                <w:rStyle w:val="fill"/>
                <w:i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C203D">
              <w:rPr>
                <w:sz w:val="22"/>
                <w:szCs w:val="22"/>
              </w:rPr>
              <w:t>Председателю профсоюзного комитета</w:t>
            </w:r>
            <w:r w:rsidRPr="00DC203D">
              <w:rPr>
                <w:sz w:val="22"/>
                <w:szCs w:val="22"/>
              </w:rPr>
              <w:br/>
            </w:r>
            <w:r>
              <w:rPr>
                <w:rStyle w:val="fill"/>
                <w:b/>
                <w:i/>
                <w:color w:val="auto"/>
                <w:sz w:val="22"/>
                <w:szCs w:val="22"/>
              </w:rPr>
              <w:t xml:space="preserve">      </w:t>
            </w:r>
            <w:r w:rsidRPr="005536E5">
              <w:rPr>
                <w:rStyle w:val="fill"/>
                <w:i/>
                <w:color w:val="auto"/>
                <w:sz w:val="22"/>
                <w:szCs w:val="22"/>
              </w:rPr>
              <w:t>МБДОУ   «Детский сад  №119»</w:t>
            </w:r>
          </w:p>
          <w:p w:rsidR="00DE195C" w:rsidRPr="003C3E42" w:rsidRDefault="00DE195C" w:rsidP="00BF6549">
            <w:pPr>
              <w:ind w:right="-142"/>
              <w:rPr>
                <w:b/>
                <w:i/>
                <w:sz w:val="22"/>
                <w:szCs w:val="22"/>
              </w:rPr>
            </w:pPr>
            <w:r w:rsidRPr="005536E5">
              <w:rPr>
                <w:rStyle w:val="fill"/>
                <w:i/>
                <w:color w:val="auto"/>
                <w:sz w:val="22"/>
                <w:szCs w:val="22"/>
              </w:rPr>
              <w:t xml:space="preserve">      Т.П. Мухиной</w:t>
            </w:r>
            <w:r w:rsidRPr="00DC203D">
              <w:rPr>
                <w:sz w:val="22"/>
                <w:szCs w:val="22"/>
              </w:rPr>
              <w:br/>
            </w:r>
          </w:p>
          <w:p w:rsidR="00DE195C" w:rsidRPr="00DC203D" w:rsidRDefault="00DE195C" w:rsidP="00BF6549">
            <w:pPr>
              <w:ind w:right="-142"/>
              <w:jc w:val="right"/>
              <w:rPr>
                <w:sz w:val="22"/>
                <w:szCs w:val="22"/>
              </w:rPr>
            </w:pPr>
          </w:p>
        </w:tc>
      </w:tr>
    </w:tbl>
    <w:p w:rsidR="00DE195C" w:rsidRPr="00DC203D" w:rsidRDefault="005536E5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>
        <w:rPr>
          <w:rStyle w:val="fill"/>
          <w:color w:val="auto"/>
          <w:sz w:val="22"/>
          <w:szCs w:val="22"/>
        </w:rPr>
        <w:t>Исх. № 17 от 18 января 2015</w:t>
      </w:r>
      <w:r w:rsidR="00DE195C" w:rsidRPr="00DC203D">
        <w:rPr>
          <w:rStyle w:val="fill"/>
          <w:color w:val="auto"/>
          <w:sz w:val="22"/>
          <w:szCs w:val="22"/>
        </w:rPr>
        <w:t>г.</w:t>
      </w: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right"/>
        <w:rPr>
          <w:sz w:val="22"/>
          <w:szCs w:val="22"/>
        </w:rPr>
      </w:pP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right"/>
        <w:rPr>
          <w:sz w:val="22"/>
          <w:szCs w:val="22"/>
        </w:rPr>
      </w:pPr>
      <w:r w:rsidRPr="00DC203D">
        <w:rPr>
          <w:sz w:val="22"/>
          <w:szCs w:val="22"/>
        </w:rPr>
        <w:t>  </w:t>
      </w: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center"/>
        <w:rPr>
          <w:b/>
          <w:sz w:val="22"/>
          <w:szCs w:val="22"/>
        </w:rPr>
      </w:pPr>
      <w:r w:rsidRPr="00DC203D">
        <w:rPr>
          <w:b/>
          <w:sz w:val="22"/>
          <w:szCs w:val="22"/>
        </w:rPr>
        <w:t>СОПРОВОДИТЕЛЬНОЕ ПИСЬМО</w:t>
      </w: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Pr="00DC203D" w:rsidRDefault="000E072A" w:rsidP="000E072A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DE195C" w:rsidRPr="00DC203D">
        <w:rPr>
          <w:sz w:val="22"/>
          <w:szCs w:val="22"/>
        </w:rPr>
        <w:t>В связи</w:t>
      </w:r>
      <w:r w:rsidR="00DE195C" w:rsidRPr="00DC203D">
        <w:rPr>
          <w:b/>
          <w:bCs/>
          <w:i/>
          <w:iCs/>
          <w:sz w:val="22"/>
          <w:szCs w:val="22"/>
        </w:rPr>
        <w:t xml:space="preserve">  </w:t>
      </w:r>
      <w:r w:rsidR="00DE195C" w:rsidRPr="00DC203D">
        <w:rPr>
          <w:rStyle w:val="fill"/>
          <w:color w:val="auto"/>
          <w:sz w:val="22"/>
          <w:szCs w:val="22"/>
        </w:rPr>
        <w:t>с  необходимостью изменения системы оплаты труда</w:t>
      </w:r>
      <w:r w:rsidR="00DE195C" w:rsidRPr="00DC203D">
        <w:rPr>
          <w:sz w:val="22"/>
          <w:szCs w:val="22"/>
        </w:rPr>
        <w:t xml:space="preserve"> направляем для  рассмотрения профсоюзным комитетом </w:t>
      </w:r>
      <w:r w:rsidR="00DE195C" w:rsidRPr="00DC203D">
        <w:rPr>
          <w:bCs/>
          <w:iCs/>
          <w:sz w:val="22"/>
          <w:szCs w:val="22"/>
        </w:rPr>
        <w:t>п</w:t>
      </w:r>
      <w:r w:rsidR="005536E5">
        <w:rPr>
          <w:rStyle w:val="fill"/>
          <w:color w:val="auto"/>
          <w:sz w:val="22"/>
          <w:szCs w:val="22"/>
        </w:rPr>
        <w:t xml:space="preserve">роект </w:t>
      </w:r>
      <w:r w:rsidR="00DE195C" w:rsidRPr="00DC203D">
        <w:rPr>
          <w:rStyle w:val="fill"/>
          <w:color w:val="auto"/>
          <w:sz w:val="22"/>
          <w:szCs w:val="22"/>
        </w:rPr>
        <w:t>Положения об оплате труда</w:t>
      </w:r>
      <w:r w:rsidR="00DE195C" w:rsidRPr="00DC203D">
        <w:rPr>
          <w:rStyle w:val="fill"/>
          <w:b/>
          <w:color w:val="auto"/>
          <w:sz w:val="22"/>
          <w:szCs w:val="22"/>
        </w:rPr>
        <w:t xml:space="preserve">  </w:t>
      </w:r>
      <w:r w:rsidR="00DE195C" w:rsidRPr="005536E5">
        <w:rPr>
          <w:rStyle w:val="fill"/>
          <w:color w:val="auto"/>
          <w:sz w:val="22"/>
          <w:szCs w:val="22"/>
        </w:rPr>
        <w:t>МБДОУ «Детский сад №119».</w:t>
      </w: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Pr="00DC203D" w:rsidRDefault="000E072A" w:rsidP="000E072A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rStyle w:val="fill"/>
          <w:color w:val="auto"/>
          <w:sz w:val="22"/>
          <w:szCs w:val="22"/>
        </w:rPr>
        <w:tab/>
      </w:r>
      <w:r w:rsidR="00DE195C" w:rsidRPr="00DC203D">
        <w:rPr>
          <w:rStyle w:val="fill"/>
          <w:color w:val="auto"/>
          <w:sz w:val="22"/>
          <w:szCs w:val="22"/>
        </w:rPr>
        <w:t>Просим вас представить</w:t>
      </w:r>
      <w:r w:rsidR="00DE195C" w:rsidRPr="00DC203D">
        <w:rPr>
          <w:sz w:val="22"/>
          <w:szCs w:val="22"/>
        </w:rPr>
        <w:t xml:space="preserve"> в письменной форме мотивированное мнение по проекту локального нормативного акта не позднее пяти рабочих дней в соответствии с частью 2 статьи 372 Трудового  кодекса РФ. </w:t>
      </w: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Default="005536E5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195C" w:rsidRPr="00DC203D">
        <w:rPr>
          <w:sz w:val="22"/>
          <w:szCs w:val="22"/>
        </w:rPr>
        <w:t>Приложение:</w:t>
      </w:r>
      <w:r w:rsidR="00DE195C" w:rsidRPr="00DC203D">
        <w:rPr>
          <w:sz w:val="22"/>
          <w:szCs w:val="22"/>
        </w:rPr>
        <w:br/>
        <w:t xml:space="preserve">– </w:t>
      </w:r>
      <w:r w:rsidR="00DE195C" w:rsidRPr="00DC203D">
        <w:rPr>
          <w:rStyle w:val="fill"/>
          <w:color w:val="auto"/>
          <w:sz w:val="22"/>
          <w:szCs w:val="22"/>
        </w:rPr>
        <w:t xml:space="preserve">проект </w:t>
      </w:r>
      <w:r>
        <w:rPr>
          <w:rStyle w:val="fill"/>
          <w:color w:val="auto"/>
          <w:sz w:val="22"/>
          <w:szCs w:val="22"/>
        </w:rPr>
        <w:t xml:space="preserve">Положения об оплате труда   </w:t>
      </w:r>
      <w:r w:rsidR="00DE195C" w:rsidRPr="00DC203D">
        <w:rPr>
          <w:rStyle w:val="fill"/>
          <w:color w:val="auto"/>
          <w:sz w:val="22"/>
          <w:szCs w:val="22"/>
        </w:rPr>
        <w:t xml:space="preserve">МБДОУ «Детский сад №119»  </w:t>
      </w:r>
      <w:r w:rsidR="00DE195C" w:rsidRPr="00DC203D">
        <w:rPr>
          <w:sz w:val="22"/>
          <w:szCs w:val="22"/>
        </w:rPr>
        <w:t xml:space="preserve"> на </w:t>
      </w:r>
      <w:r w:rsidR="00DE195C" w:rsidRPr="00DC203D">
        <w:rPr>
          <w:rStyle w:val="fill"/>
          <w:color w:val="auto"/>
          <w:sz w:val="22"/>
          <w:szCs w:val="22"/>
        </w:rPr>
        <w:t xml:space="preserve"> 1 </w:t>
      </w:r>
      <w:r w:rsidR="00DE195C" w:rsidRPr="00DC203D">
        <w:rPr>
          <w:sz w:val="22"/>
          <w:szCs w:val="22"/>
        </w:rPr>
        <w:t xml:space="preserve">листе  – </w:t>
      </w:r>
      <w:r w:rsidR="00DE195C" w:rsidRPr="00DC203D">
        <w:rPr>
          <w:rStyle w:val="fill"/>
          <w:color w:val="auto"/>
          <w:sz w:val="22"/>
          <w:szCs w:val="22"/>
        </w:rPr>
        <w:t xml:space="preserve">1 </w:t>
      </w:r>
      <w:r w:rsidR="00DE195C" w:rsidRPr="00DC203D">
        <w:rPr>
          <w:sz w:val="22"/>
          <w:szCs w:val="22"/>
        </w:rPr>
        <w:t> экз.</w:t>
      </w:r>
    </w:p>
    <w:p w:rsidR="00BF6549" w:rsidRPr="00DC203D" w:rsidRDefault="00BF6549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DE195C" w:rsidRPr="00DC203D" w:rsidRDefault="00DE195C" w:rsidP="00BF654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Pr="009F3B0D" w:rsidRDefault="00DE195C" w:rsidP="009F3B0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rStyle w:val="fill"/>
          <w:color w:val="auto"/>
          <w:sz w:val="22"/>
          <w:szCs w:val="22"/>
        </w:rPr>
        <w:t>Заведующ</w:t>
      </w:r>
      <w:r w:rsidR="00BF6549">
        <w:rPr>
          <w:rStyle w:val="fill"/>
          <w:color w:val="auto"/>
          <w:sz w:val="22"/>
          <w:szCs w:val="22"/>
        </w:rPr>
        <w:t>ий МБДОУ «Детский сад №119»</w:t>
      </w:r>
      <w:r w:rsidR="00BF6549">
        <w:rPr>
          <w:sz w:val="22"/>
          <w:szCs w:val="22"/>
        </w:rPr>
        <w:t xml:space="preserve"> </w:t>
      </w:r>
      <w:r w:rsidRPr="00DC203D">
        <w:rPr>
          <w:sz w:val="22"/>
          <w:szCs w:val="22"/>
        </w:rPr>
        <w:t> </w:t>
      </w:r>
      <w:r w:rsidRPr="00DC203D">
        <w:rPr>
          <w:sz w:val="22"/>
          <w:szCs w:val="22"/>
          <w:u w:val="single"/>
        </w:rPr>
        <w:t xml:space="preserve">                     </w:t>
      </w:r>
      <w:r w:rsidRPr="00DC203D">
        <w:rPr>
          <w:sz w:val="22"/>
          <w:szCs w:val="22"/>
        </w:rPr>
        <w:t xml:space="preserve">  </w:t>
      </w:r>
      <w:r w:rsidRPr="00DC203D">
        <w:rPr>
          <w:bCs/>
          <w:iCs/>
          <w:sz w:val="22"/>
          <w:szCs w:val="22"/>
        </w:rPr>
        <w:t>А</w:t>
      </w:r>
      <w:r w:rsidRPr="00DC203D">
        <w:rPr>
          <w:rStyle w:val="fill"/>
          <w:color w:val="auto"/>
          <w:sz w:val="22"/>
          <w:szCs w:val="22"/>
        </w:rPr>
        <w:t>.В. Львова</w:t>
      </w:r>
      <w:r w:rsidR="009F3B0D">
        <w:rPr>
          <w:sz w:val="22"/>
          <w:szCs w:val="22"/>
        </w:rPr>
        <w:t xml:space="preserve">    </w:t>
      </w:r>
    </w:p>
    <w:p w:rsidR="00DE195C" w:rsidRDefault="00DE195C" w:rsidP="00DE195C">
      <w:pPr>
        <w:pStyle w:val="a7"/>
        <w:spacing w:before="0" w:beforeAutospacing="0" w:after="0" w:afterAutospacing="0"/>
        <w:ind w:right="-142"/>
        <w:jc w:val="right"/>
        <w:rPr>
          <w:b/>
          <w:sz w:val="22"/>
          <w:szCs w:val="22"/>
        </w:rPr>
      </w:pPr>
    </w:p>
    <w:p w:rsidR="00131EF2" w:rsidRDefault="00131EF2" w:rsidP="00DE195C">
      <w:pPr>
        <w:pStyle w:val="a7"/>
        <w:spacing w:before="0" w:beforeAutospacing="0" w:after="0" w:afterAutospacing="0"/>
        <w:ind w:right="-142"/>
        <w:jc w:val="right"/>
        <w:rPr>
          <w:b/>
          <w:sz w:val="22"/>
          <w:szCs w:val="22"/>
        </w:rPr>
      </w:pPr>
    </w:p>
    <w:p w:rsidR="00604DB1" w:rsidRDefault="00604DB1" w:rsidP="00DE195C">
      <w:pPr>
        <w:pStyle w:val="a7"/>
        <w:spacing w:before="0" w:beforeAutospacing="0" w:after="0" w:afterAutospacing="0"/>
        <w:ind w:right="-142"/>
        <w:jc w:val="right"/>
        <w:rPr>
          <w:b/>
          <w:sz w:val="22"/>
          <w:szCs w:val="22"/>
        </w:rPr>
      </w:pPr>
    </w:p>
    <w:p w:rsidR="00131EF2" w:rsidRDefault="00131EF2" w:rsidP="00DE195C">
      <w:pPr>
        <w:pStyle w:val="a7"/>
        <w:spacing w:before="0" w:beforeAutospacing="0" w:after="0" w:afterAutospacing="0"/>
        <w:ind w:right="-142"/>
        <w:jc w:val="right"/>
        <w:rPr>
          <w:b/>
          <w:sz w:val="22"/>
          <w:szCs w:val="22"/>
        </w:rPr>
      </w:pPr>
    </w:p>
    <w:p w:rsidR="00DE195C" w:rsidRPr="005536E5" w:rsidRDefault="00DE195C" w:rsidP="00DE195C">
      <w:pPr>
        <w:pStyle w:val="a7"/>
        <w:spacing w:before="0" w:beforeAutospacing="0" w:after="0" w:afterAutospacing="0"/>
        <w:ind w:right="-142"/>
        <w:jc w:val="right"/>
        <w:rPr>
          <w:b/>
          <w:sz w:val="22"/>
          <w:szCs w:val="22"/>
          <w:u w:val="single"/>
        </w:rPr>
      </w:pPr>
      <w:r w:rsidRPr="005536E5">
        <w:rPr>
          <w:b/>
          <w:sz w:val="22"/>
          <w:szCs w:val="22"/>
          <w:u w:val="single"/>
        </w:rPr>
        <w:lastRenderedPageBreak/>
        <w:t>Образец №2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center"/>
        <w:rPr>
          <w:b/>
          <w:bCs/>
          <w:i/>
          <w:iCs/>
          <w:sz w:val="22"/>
          <w:szCs w:val="22"/>
        </w:rPr>
      </w:pPr>
      <w:r w:rsidRPr="00DC203D">
        <w:rPr>
          <w:b/>
          <w:sz w:val="22"/>
          <w:szCs w:val="22"/>
        </w:rPr>
        <w:t>Профсоюзный комитет</w:t>
      </w:r>
      <w:r w:rsidRPr="00DC203D">
        <w:rPr>
          <w:b/>
          <w:sz w:val="22"/>
          <w:szCs w:val="22"/>
        </w:rPr>
        <w:br/>
      </w:r>
      <w:r w:rsidRPr="00DC203D">
        <w:rPr>
          <w:rStyle w:val="fill"/>
          <w:b/>
          <w:color w:val="auto"/>
          <w:sz w:val="22"/>
          <w:szCs w:val="22"/>
        </w:rPr>
        <w:t xml:space="preserve">    МБДОУ «Детский сад  №119»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center"/>
        <w:rPr>
          <w:b/>
          <w:sz w:val="22"/>
          <w:szCs w:val="22"/>
        </w:rPr>
      </w:pPr>
      <w:r w:rsidRPr="00DC203D">
        <w:rPr>
          <w:b/>
          <w:sz w:val="22"/>
          <w:szCs w:val="22"/>
        </w:rPr>
        <w:t> 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center"/>
        <w:rPr>
          <w:rStyle w:val="fill"/>
          <w:b/>
          <w:color w:val="auto"/>
          <w:sz w:val="22"/>
          <w:szCs w:val="22"/>
        </w:rPr>
      </w:pPr>
      <w:r w:rsidRPr="00DC203D">
        <w:rPr>
          <w:b/>
          <w:sz w:val="22"/>
          <w:szCs w:val="22"/>
        </w:rPr>
        <w:t>ПРОТОКОЛ РАЗНОГЛАСИЙ</w:t>
      </w:r>
      <w:r w:rsidRPr="00DC203D">
        <w:rPr>
          <w:b/>
          <w:sz w:val="22"/>
          <w:szCs w:val="22"/>
        </w:rPr>
        <w:br/>
        <w:t xml:space="preserve">к проекту </w:t>
      </w:r>
      <w:r w:rsidRPr="00DC203D">
        <w:rPr>
          <w:rStyle w:val="fill"/>
          <w:b/>
          <w:color w:val="auto"/>
          <w:sz w:val="22"/>
          <w:szCs w:val="22"/>
        </w:rPr>
        <w:t>Положения об оплате труда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center"/>
        <w:rPr>
          <w:b/>
          <w:sz w:val="22"/>
          <w:szCs w:val="22"/>
        </w:rPr>
      </w:pPr>
      <w:r w:rsidRPr="00DC203D">
        <w:rPr>
          <w:rStyle w:val="fill"/>
          <w:b/>
          <w:color w:val="auto"/>
          <w:sz w:val="22"/>
          <w:szCs w:val="22"/>
        </w:rPr>
        <w:t xml:space="preserve"> МБДОУ  «Детский сад №119»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center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rStyle w:val="fill"/>
          <w:color w:val="auto"/>
          <w:sz w:val="22"/>
          <w:szCs w:val="22"/>
        </w:rPr>
        <w:t xml:space="preserve">25.01.2015                                                        </w:t>
      </w:r>
      <w:r>
        <w:rPr>
          <w:rStyle w:val="fill"/>
          <w:color w:val="auto"/>
          <w:sz w:val="22"/>
          <w:szCs w:val="22"/>
        </w:rPr>
        <w:t xml:space="preserve">     </w:t>
      </w:r>
      <w:r w:rsidRPr="00DC203D">
        <w:rPr>
          <w:rStyle w:val="fill"/>
          <w:color w:val="auto"/>
          <w:sz w:val="22"/>
          <w:szCs w:val="22"/>
        </w:rPr>
        <w:t xml:space="preserve"> г. Набережные Челны</w:t>
      </w:r>
      <w:r w:rsidRPr="00DC203D">
        <w:rPr>
          <w:sz w:val="22"/>
          <w:szCs w:val="22"/>
        </w:rPr>
        <w:t xml:space="preserve">   </w:t>
      </w:r>
      <w:r w:rsidRPr="00DC203D">
        <w:rPr>
          <w:rStyle w:val="fill"/>
          <w:color w:val="auto"/>
          <w:sz w:val="22"/>
          <w:szCs w:val="22"/>
        </w:rPr>
        <w:t xml:space="preserve">                                                                                     </w:t>
      </w:r>
      <w:r w:rsidRPr="00DC203D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 xml:space="preserve">                                                                                     </w:t>
      </w:r>
      <w:r w:rsidRPr="00DC203D">
        <w:rPr>
          <w:b/>
          <w:bCs/>
          <w:i/>
          <w:iCs/>
          <w:sz w:val="22"/>
          <w:szCs w:val="22"/>
        </w:rPr>
        <w:t xml:space="preserve"> </w:t>
      </w:r>
      <w:r w:rsidRPr="00DC203D">
        <w:rPr>
          <w:sz w:val="22"/>
          <w:szCs w:val="22"/>
        </w:rPr>
        <w:t> 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 xml:space="preserve">             Присутствовали:</w:t>
      </w:r>
      <w:r w:rsidRPr="00DC203D">
        <w:rPr>
          <w:sz w:val="22"/>
          <w:szCs w:val="22"/>
        </w:rPr>
        <w:br/>
        <w:t>1. Со стороны работодателя</w:t>
      </w:r>
      <w:r w:rsidRPr="00DC203D">
        <w:rPr>
          <w:b/>
          <w:bCs/>
          <w:i/>
          <w:iCs/>
          <w:sz w:val="22"/>
          <w:szCs w:val="22"/>
        </w:rPr>
        <w:t xml:space="preserve"> </w:t>
      </w:r>
      <w:r w:rsidRPr="00DC203D">
        <w:rPr>
          <w:rStyle w:val="fill"/>
          <w:color w:val="auto"/>
          <w:sz w:val="22"/>
          <w:szCs w:val="22"/>
        </w:rPr>
        <w:t>– А.В. Львова (заведующий  МБДОУ  «Детский сад №119»)</w:t>
      </w:r>
      <w:r w:rsidRPr="00DC203D">
        <w:rPr>
          <w:sz w:val="22"/>
          <w:szCs w:val="22"/>
        </w:rPr>
        <w:t>.</w:t>
      </w:r>
      <w:r w:rsidRPr="00DC203D">
        <w:rPr>
          <w:sz w:val="22"/>
          <w:szCs w:val="22"/>
        </w:rPr>
        <w:br/>
        <w:t>2. Со стороны профсоюза – комиссия в составе:</w:t>
      </w:r>
      <w:r w:rsidRPr="00DC203D">
        <w:rPr>
          <w:sz w:val="22"/>
          <w:szCs w:val="22"/>
        </w:rPr>
        <w:br/>
      </w:r>
      <w:r w:rsidRPr="00DC203D">
        <w:rPr>
          <w:rStyle w:val="fill"/>
          <w:color w:val="auto"/>
          <w:sz w:val="22"/>
          <w:szCs w:val="22"/>
        </w:rPr>
        <w:t>Т.П. Мухиной  (председателя профкома)</w:t>
      </w:r>
      <w:r w:rsidR="002E6F8C">
        <w:rPr>
          <w:rStyle w:val="fill"/>
          <w:color w:val="auto"/>
          <w:sz w:val="22"/>
          <w:szCs w:val="22"/>
        </w:rPr>
        <w:t>,</w:t>
      </w:r>
      <w:r w:rsidRPr="00DC203D">
        <w:rPr>
          <w:sz w:val="22"/>
          <w:szCs w:val="22"/>
        </w:rPr>
        <w:br/>
      </w:r>
      <w:r w:rsidRPr="00DC203D">
        <w:rPr>
          <w:rStyle w:val="fill"/>
          <w:color w:val="auto"/>
          <w:sz w:val="22"/>
          <w:szCs w:val="22"/>
        </w:rPr>
        <w:t>Е.В. Ивановой (секретаря, члена профсоюза)</w:t>
      </w:r>
      <w:r w:rsidR="002E6F8C">
        <w:rPr>
          <w:rStyle w:val="fill"/>
          <w:color w:val="auto"/>
          <w:sz w:val="22"/>
          <w:szCs w:val="22"/>
        </w:rPr>
        <w:t>,</w:t>
      </w:r>
      <w:r w:rsidRPr="00DC203D">
        <w:rPr>
          <w:sz w:val="22"/>
          <w:szCs w:val="22"/>
        </w:rPr>
        <w:br/>
      </w:r>
      <w:r w:rsidRPr="00DC203D">
        <w:rPr>
          <w:rStyle w:val="fill"/>
          <w:color w:val="auto"/>
          <w:sz w:val="22"/>
          <w:szCs w:val="22"/>
        </w:rPr>
        <w:t>А.В. Дежневой (воспитателя, члена профсоюза)</w:t>
      </w:r>
      <w:r w:rsidRPr="00DC203D">
        <w:rPr>
          <w:sz w:val="22"/>
          <w:szCs w:val="22"/>
        </w:rPr>
        <w:t>.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Default="000E072A" w:rsidP="000E072A">
      <w:pPr>
        <w:pStyle w:val="a7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E195C" w:rsidRPr="00DC203D">
        <w:rPr>
          <w:sz w:val="22"/>
          <w:szCs w:val="22"/>
        </w:rPr>
        <w:t>Проф</w:t>
      </w:r>
      <w:r w:rsidR="00BF6549">
        <w:rPr>
          <w:sz w:val="22"/>
          <w:szCs w:val="22"/>
        </w:rPr>
        <w:t>союзный комитет</w:t>
      </w:r>
      <w:r w:rsidR="00DE195C" w:rsidRPr="00DC203D">
        <w:rPr>
          <w:rStyle w:val="fill"/>
          <w:color w:val="auto"/>
          <w:sz w:val="22"/>
          <w:szCs w:val="22"/>
        </w:rPr>
        <w:t xml:space="preserve">  совместно с  заведующ</w:t>
      </w:r>
      <w:r w:rsidR="00BF6549">
        <w:rPr>
          <w:rStyle w:val="fill"/>
          <w:color w:val="auto"/>
          <w:sz w:val="22"/>
          <w:szCs w:val="22"/>
        </w:rPr>
        <w:t>им</w:t>
      </w:r>
      <w:r w:rsidR="00DE195C" w:rsidRPr="00DC203D">
        <w:rPr>
          <w:rStyle w:val="fill"/>
          <w:color w:val="auto"/>
          <w:sz w:val="22"/>
          <w:szCs w:val="22"/>
        </w:rPr>
        <w:t xml:space="preserve">  МБДОУ </w:t>
      </w:r>
      <w:r w:rsidR="00BF6549">
        <w:rPr>
          <w:rStyle w:val="fill"/>
          <w:color w:val="auto"/>
          <w:sz w:val="22"/>
          <w:szCs w:val="22"/>
        </w:rPr>
        <w:t xml:space="preserve">«Детский сад </w:t>
      </w:r>
      <w:r w:rsidR="00DE195C" w:rsidRPr="00DC203D">
        <w:rPr>
          <w:rStyle w:val="fill"/>
          <w:color w:val="auto"/>
          <w:sz w:val="22"/>
          <w:szCs w:val="22"/>
        </w:rPr>
        <w:t>№119</w:t>
      </w:r>
      <w:r w:rsidR="00BF6549">
        <w:rPr>
          <w:rStyle w:val="fill"/>
          <w:color w:val="auto"/>
          <w:sz w:val="22"/>
          <w:szCs w:val="22"/>
        </w:rPr>
        <w:t>» А.В. Львовой</w:t>
      </w:r>
      <w:r w:rsidR="00DE195C" w:rsidRPr="00DC203D">
        <w:rPr>
          <w:rStyle w:val="fill"/>
          <w:color w:val="auto"/>
          <w:sz w:val="22"/>
          <w:szCs w:val="22"/>
        </w:rPr>
        <w:t>,</w:t>
      </w:r>
      <w:r w:rsidR="00DE195C" w:rsidRPr="00DC203D">
        <w:rPr>
          <w:sz w:val="22"/>
          <w:szCs w:val="22"/>
        </w:rPr>
        <w:t xml:space="preserve"> представляющим  интересы организации,</w:t>
      </w:r>
      <w:r w:rsidR="00DE195C" w:rsidRPr="00DC203D">
        <w:rPr>
          <w:i/>
          <w:iCs/>
          <w:sz w:val="22"/>
          <w:szCs w:val="22"/>
        </w:rPr>
        <w:t xml:space="preserve"> </w:t>
      </w:r>
      <w:r w:rsidR="00DE195C" w:rsidRPr="00DC203D">
        <w:rPr>
          <w:sz w:val="22"/>
          <w:szCs w:val="22"/>
        </w:rPr>
        <w:t xml:space="preserve">повторно рассмотрел проект </w:t>
      </w:r>
      <w:r w:rsidR="00DE195C" w:rsidRPr="00DC203D">
        <w:rPr>
          <w:rStyle w:val="fill"/>
          <w:color w:val="auto"/>
          <w:sz w:val="22"/>
          <w:szCs w:val="22"/>
        </w:rPr>
        <w:t xml:space="preserve">Положения об оплате труда организации </w:t>
      </w:r>
      <w:r w:rsidR="00DE195C" w:rsidRPr="00DC203D">
        <w:rPr>
          <w:b/>
          <w:bCs/>
          <w:i/>
          <w:iCs/>
          <w:sz w:val="22"/>
          <w:szCs w:val="22"/>
        </w:rPr>
        <w:t xml:space="preserve">   </w:t>
      </w:r>
      <w:r w:rsidR="00DE195C" w:rsidRPr="00DC203D">
        <w:rPr>
          <w:rStyle w:val="fill"/>
          <w:color w:val="auto"/>
          <w:sz w:val="22"/>
          <w:szCs w:val="22"/>
        </w:rPr>
        <w:t>МБДОУ</w:t>
      </w:r>
      <w:r w:rsidR="00BF6549">
        <w:rPr>
          <w:rStyle w:val="fill"/>
          <w:color w:val="auto"/>
          <w:sz w:val="22"/>
          <w:szCs w:val="22"/>
        </w:rPr>
        <w:t xml:space="preserve"> «Детский сад</w:t>
      </w:r>
      <w:r w:rsidR="00DE195C" w:rsidRPr="00DC203D">
        <w:rPr>
          <w:rStyle w:val="fill"/>
          <w:color w:val="auto"/>
          <w:sz w:val="22"/>
          <w:szCs w:val="22"/>
        </w:rPr>
        <w:t xml:space="preserve"> №119</w:t>
      </w:r>
      <w:r w:rsidR="00BF6549">
        <w:rPr>
          <w:rStyle w:val="fill"/>
          <w:color w:val="auto"/>
          <w:sz w:val="22"/>
          <w:szCs w:val="22"/>
        </w:rPr>
        <w:t>»</w:t>
      </w:r>
      <w:r w:rsidR="00DE195C" w:rsidRPr="00DC203D">
        <w:rPr>
          <w:rStyle w:val="fill"/>
          <w:color w:val="auto"/>
          <w:sz w:val="22"/>
          <w:szCs w:val="22"/>
        </w:rPr>
        <w:t xml:space="preserve">  от 18 января 2015  года,</w:t>
      </w:r>
      <w:r w:rsidR="00DE195C" w:rsidRPr="00DC203D">
        <w:rPr>
          <w:sz w:val="22"/>
          <w:szCs w:val="22"/>
        </w:rPr>
        <w:t xml:space="preserve"> однако стороны так и не достигли согласия и составили  протокол разногласий: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25"/>
        <w:jc w:val="both"/>
        <w:rPr>
          <w:sz w:val="22"/>
          <w:szCs w:val="22"/>
        </w:rPr>
      </w:pP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</w:p>
    <w:tbl>
      <w:tblPr>
        <w:tblW w:w="700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1"/>
        <w:gridCol w:w="1701"/>
        <w:gridCol w:w="2268"/>
        <w:gridCol w:w="2126"/>
      </w:tblGrid>
      <w:tr w:rsidR="00DE195C" w:rsidRPr="00DC203D" w:rsidTr="00C4123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5C" w:rsidRPr="00DC203D" w:rsidRDefault="00DE195C" w:rsidP="00D15B76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b/>
                <w:bCs/>
                <w:sz w:val="22"/>
                <w:szCs w:val="22"/>
              </w:rPr>
              <w:t xml:space="preserve">Номер </w:t>
            </w:r>
            <w:r w:rsidRPr="00DC203D">
              <w:rPr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 w:rsidRPr="00DC203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C203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C203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5C" w:rsidRPr="00DC203D" w:rsidRDefault="00DE195C" w:rsidP="00C4123E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b/>
                <w:bCs/>
                <w:sz w:val="22"/>
                <w:szCs w:val="22"/>
              </w:rPr>
              <w:t xml:space="preserve">Пункт </w:t>
            </w:r>
            <w:r w:rsidRPr="00DC203D">
              <w:rPr>
                <w:b/>
                <w:bCs/>
                <w:sz w:val="22"/>
                <w:szCs w:val="22"/>
              </w:rPr>
              <w:br/>
              <w:t xml:space="preserve">локального </w:t>
            </w:r>
            <w:r w:rsidRPr="00DC203D">
              <w:rPr>
                <w:b/>
                <w:bCs/>
                <w:sz w:val="22"/>
                <w:szCs w:val="22"/>
              </w:rPr>
              <w:br/>
              <w:t xml:space="preserve">нормативного </w:t>
            </w:r>
            <w:r w:rsidRPr="00DC203D">
              <w:rPr>
                <w:b/>
                <w:bCs/>
                <w:sz w:val="22"/>
                <w:szCs w:val="22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5C" w:rsidRPr="00DC203D" w:rsidRDefault="00DE195C" w:rsidP="00D15B76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b/>
                <w:bCs/>
                <w:sz w:val="22"/>
                <w:szCs w:val="22"/>
              </w:rPr>
              <w:t>Вариант</w:t>
            </w:r>
            <w:r w:rsidRPr="00DC203D">
              <w:rPr>
                <w:sz w:val="22"/>
                <w:szCs w:val="22"/>
              </w:rPr>
              <w:br/>
            </w:r>
            <w:r w:rsidRPr="00DC203D">
              <w:rPr>
                <w:b/>
                <w:bCs/>
                <w:sz w:val="22"/>
                <w:szCs w:val="22"/>
              </w:rPr>
              <w:t>профсоюза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5C" w:rsidRDefault="00DE195C" w:rsidP="00D15B76">
            <w:pPr>
              <w:ind w:right="-142"/>
              <w:jc w:val="center"/>
              <w:rPr>
                <w:b/>
                <w:bCs/>
                <w:sz w:val="22"/>
                <w:szCs w:val="22"/>
              </w:rPr>
            </w:pPr>
            <w:r w:rsidRPr="00DC203D">
              <w:rPr>
                <w:b/>
                <w:bCs/>
                <w:sz w:val="22"/>
                <w:szCs w:val="22"/>
              </w:rPr>
              <w:t>Вариант</w:t>
            </w:r>
          </w:p>
          <w:p w:rsidR="00DE195C" w:rsidRPr="00DC203D" w:rsidRDefault="00DE195C" w:rsidP="00D15B76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b/>
                <w:bCs/>
                <w:sz w:val="22"/>
                <w:szCs w:val="22"/>
              </w:rPr>
              <w:t xml:space="preserve"> работодателя</w:t>
            </w:r>
          </w:p>
        </w:tc>
      </w:tr>
      <w:tr w:rsidR="00DE195C" w:rsidRPr="00DC203D" w:rsidTr="00C4123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5C" w:rsidRPr="00DC203D" w:rsidRDefault="00DE195C" w:rsidP="00D15B76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5C" w:rsidRPr="00DC203D" w:rsidRDefault="00DE195C" w:rsidP="00D15B76">
            <w:pPr>
              <w:ind w:right="-142"/>
              <w:jc w:val="center"/>
              <w:rPr>
                <w:sz w:val="22"/>
                <w:szCs w:val="22"/>
              </w:rPr>
            </w:pPr>
            <w:r w:rsidRPr="00DC203D">
              <w:rPr>
                <w:rStyle w:val="fill"/>
                <w:color w:val="auto"/>
                <w:sz w:val="22"/>
                <w:szCs w:val="22"/>
              </w:rPr>
              <w:t>8.8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123E" w:rsidRPr="003C70A1" w:rsidRDefault="00B872A6" w:rsidP="00D15B76">
            <w:pPr>
              <w:ind w:right="-142"/>
              <w:rPr>
                <w:rStyle w:val="fill"/>
                <w:color w:val="auto"/>
                <w:sz w:val="22"/>
                <w:szCs w:val="22"/>
              </w:rPr>
            </w:pPr>
            <w:r w:rsidRPr="003C70A1">
              <w:rPr>
                <w:rStyle w:val="fill"/>
                <w:color w:val="auto"/>
                <w:sz w:val="22"/>
                <w:szCs w:val="22"/>
              </w:rPr>
              <w:t xml:space="preserve">«Заработную плату выплачивать  </w:t>
            </w:r>
          </w:p>
          <w:p w:rsidR="00C4123E" w:rsidRPr="003C70A1" w:rsidRDefault="00B872A6" w:rsidP="00D15B76">
            <w:pPr>
              <w:ind w:right="-142"/>
              <w:rPr>
                <w:rStyle w:val="fill"/>
                <w:color w:val="auto"/>
                <w:sz w:val="22"/>
                <w:szCs w:val="22"/>
              </w:rPr>
            </w:pPr>
            <w:r w:rsidRPr="003C70A1">
              <w:rPr>
                <w:rStyle w:val="fill"/>
                <w:color w:val="auto"/>
                <w:sz w:val="22"/>
                <w:szCs w:val="22"/>
              </w:rPr>
              <w:t>не реже чем каждые полмесяца</w:t>
            </w:r>
            <w:r w:rsidR="003D13F3" w:rsidRPr="003C70A1">
              <w:rPr>
                <w:rStyle w:val="fill"/>
                <w:color w:val="auto"/>
                <w:sz w:val="22"/>
                <w:szCs w:val="22"/>
              </w:rPr>
              <w:t xml:space="preserve"> в день</w:t>
            </w:r>
            <w:r w:rsidRPr="003C70A1">
              <w:rPr>
                <w:rStyle w:val="fill"/>
                <w:color w:val="auto"/>
                <w:sz w:val="22"/>
                <w:szCs w:val="22"/>
              </w:rPr>
              <w:t xml:space="preserve">: </w:t>
            </w:r>
            <w:proofErr w:type="gramStart"/>
            <w:r w:rsidRPr="003C70A1">
              <w:rPr>
                <w:rStyle w:val="fill"/>
                <w:color w:val="auto"/>
                <w:sz w:val="22"/>
                <w:szCs w:val="22"/>
              </w:rPr>
              <w:t>за</w:t>
            </w:r>
            <w:proofErr w:type="gramEnd"/>
            <w:r w:rsidRPr="003C70A1">
              <w:rPr>
                <w:rStyle w:val="fill"/>
                <w:color w:val="auto"/>
                <w:sz w:val="22"/>
                <w:szCs w:val="22"/>
              </w:rPr>
              <w:t xml:space="preserve"> </w:t>
            </w:r>
          </w:p>
          <w:p w:rsidR="00DE195C" w:rsidRPr="00B872A6" w:rsidRDefault="00B872A6" w:rsidP="00D15B76">
            <w:pPr>
              <w:ind w:right="-142"/>
              <w:rPr>
                <w:sz w:val="22"/>
                <w:szCs w:val="22"/>
              </w:rPr>
            </w:pPr>
            <w:r w:rsidRPr="003C70A1">
              <w:rPr>
                <w:rStyle w:val="fill"/>
                <w:color w:val="auto"/>
                <w:sz w:val="22"/>
                <w:szCs w:val="22"/>
              </w:rPr>
              <w:t xml:space="preserve">первую половину  месяца – 25 числа </w:t>
            </w:r>
            <w:r w:rsidRPr="003C70A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70A1">
              <w:rPr>
                <w:bCs/>
                <w:iCs/>
                <w:sz w:val="22"/>
                <w:szCs w:val="22"/>
              </w:rPr>
              <w:t xml:space="preserve">каждого </w:t>
            </w:r>
            <w:r w:rsidRPr="003C70A1">
              <w:rPr>
                <w:rStyle w:val="fill"/>
                <w:color w:val="auto"/>
                <w:sz w:val="22"/>
                <w:szCs w:val="22"/>
              </w:rPr>
              <w:t xml:space="preserve">месяца  и за вторую половину </w:t>
            </w:r>
            <w:r w:rsidRPr="003C70A1">
              <w:rPr>
                <w:rStyle w:val="fill"/>
                <w:color w:val="auto"/>
                <w:sz w:val="22"/>
                <w:szCs w:val="22"/>
              </w:rPr>
              <w:lastRenderedPageBreak/>
              <w:t>месяца – 10  числа каждого  месяца, следующего за расчетным периодом»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123E" w:rsidRDefault="00DE195C" w:rsidP="00D15B76">
            <w:pPr>
              <w:ind w:right="-142"/>
              <w:rPr>
                <w:rStyle w:val="fill"/>
                <w:color w:val="auto"/>
                <w:sz w:val="22"/>
                <w:szCs w:val="22"/>
              </w:rPr>
            </w:pPr>
            <w:r w:rsidRPr="00DC203D">
              <w:rPr>
                <w:rStyle w:val="fill"/>
                <w:color w:val="auto"/>
                <w:sz w:val="22"/>
                <w:szCs w:val="22"/>
              </w:rPr>
              <w:lastRenderedPageBreak/>
              <w:t xml:space="preserve">«Выплата зарплаты </w:t>
            </w:r>
          </w:p>
          <w:p w:rsidR="00C4123E" w:rsidRDefault="00DE195C" w:rsidP="00D15B76">
            <w:pPr>
              <w:ind w:right="-142"/>
              <w:rPr>
                <w:rStyle w:val="fill"/>
                <w:color w:val="auto"/>
                <w:sz w:val="22"/>
                <w:szCs w:val="22"/>
              </w:rPr>
            </w:pPr>
            <w:r w:rsidRPr="00DC203D">
              <w:rPr>
                <w:rStyle w:val="fill"/>
                <w:color w:val="auto"/>
                <w:sz w:val="22"/>
                <w:szCs w:val="22"/>
              </w:rPr>
              <w:t xml:space="preserve">за текущий месяц </w:t>
            </w:r>
            <w:r w:rsidRPr="00DC203D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DC203D">
              <w:rPr>
                <w:rStyle w:val="fill"/>
                <w:color w:val="auto"/>
                <w:sz w:val="22"/>
                <w:szCs w:val="22"/>
              </w:rPr>
              <w:t xml:space="preserve">производится один </w:t>
            </w:r>
          </w:p>
          <w:p w:rsidR="00DE195C" w:rsidRPr="00DC203D" w:rsidRDefault="00DE195C" w:rsidP="00D15B76">
            <w:pPr>
              <w:ind w:right="-142"/>
              <w:rPr>
                <w:sz w:val="22"/>
                <w:szCs w:val="22"/>
              </w:rPr>
            </w:pPr>
            <w:r w:rsidRPr="00DC203D">
              <w:rPr>
                <w:rStyle w:val="fill"/>
                <w:color w:val="auto"/>
                <w:sz w:val="22"/>
                <w:szCs w:val="22"/>
              </w:rPr>
              <w:t>раз в месяц: не позднее 10-го числа месяца, следующего за расчетным</w:t>
            </w:r>
            <w:r w:rsidR="009F3B0D">
              <w:rPr>
                <w:rStyle w:val="fill"/>
                <w:color w:val="auto"/>
                <w:sz w:val="22"/>
                <w:szCs w:val="22"/>
              </w:rPr>
              <w:t xml:space="preserve"> периодом</w:t>
            </w:r>
            <w:r w:rsidRPr="00DC203D">
              <w:rPr>
                <w:rStyle w:val="fill"/>
                <w:color w:val="auto"/>
                <w:sz w:val="22"/>
                <w:szCs w:val="22"/>
              </w:rPr>
              <w:t>»</w:t>
            </w:r>
          </w:p>
        </w:tc>
      </w:tr>
    </w:tbl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lastRenderedPageBreak/>
        <w:t> </w:t>
      </w:r>
      <w:r w:rsidRPr="00DC203D">
        <w:rPr>
          <w:sz w:val="22"/>
          <w:szCs w:val="22"/>
        </w:rPr>
        <w:br/>
        <w:t xml:space="preserve">             Комиссия постановила:</w:t>
      </w:r>
    </w:p>
    <w:p w:rsidR="00DE195C" w:rsidRDefault="00DE195C" w:rsidP="00C8512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25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             1. Вынести решение о </w:t>
      </w:r>
      <w:r w:rsidRPr="00DC203D">
        <w:rPr>
          <w:rStyle w:val="fill"/>
          <w:color w:val="auto"/>
          <w:sz w:val="22"/>
          <w:szCs w:val="22"/>
        </w:rPr>
        <w:t>несогласии с проектом  локального нормативного акта в части предложенной редакции указанного пункта</w:t>
      </w:r>
      <w:r w:rsidRPr="00DC203D">
        <w:rPr>
          <w:sz w:val="22"/>
          <w:szCs w:val="22"/>
        </w:rPr>
        <w:t>.</w:t>
      </w:r>
    </w:p>
    <w:p w:rsidR="00DE195C" w:rsidRPr="00DC203D" w:rsidRDefault="00DE195C" w:rsidP="00C8512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25"/>
        <w:jc w:val="both"/>
        <w:rPr>
          <w:sz w:val="22"/>
          <w:szCs w:val="22"/>
        </w:rPr>
      </w:pPr>
    </w:p>
    <w:p w:rsidR="00DE195C" w:rsidRPr="00DC203D" w:rsidRDefault="00DE195C" w:rsidP="00C8512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25"/>
        <w:jc w:val="both"/>
        <w:rPr>
          <w:sz w:val="22"/>
          <w:szCs w:val="22"/>
        </w:rPr>
      </w:pPr>
      <w:r w:rsidRPr="00DC203D">
        <w:rPr>
          <w:sz w:val="22"/>
          <w:szCs w:val="22"/>
        </w:rPr>
        <w:t xml:space="preserve">             2. </w:t>
      </w:r>
      <w:r w:rsidRPr="00DC203D">
        <w:rPr>
          <w:rStyle w:val="fill"/>
          <w:color w:val="auto"/>
          <w:sz w:val="22"/>
          <w:szCs w:val="22"/>
        </w:rPr>
        <w:t xml:space="preserve">В случае принятия локального нормативного акта без учета мнения профсоюзного </w:t>
      </w:r>
      <w:r w:rsidRPr="00DC203D">
        <w:rPr>
          <w:b/>
          <w:bCs/>
          <w:i/>
          <w:iCs/>
          <w:sz w:val="22"/>
          <w:szCs w:val="22"/>
        </w:rPr>
        <w:t xml:space="preserve"> </w:t>
      </w:r>
      <w:r w:rsidR="00DB1806">
        <w:rPr>
          <w:rStyle w:val="fill"/>
          <w:color w:val="auto"/>
          <w:sz w:val="22"/>
          <w:szCs w:val="22"/>
        </w:rPr>
        <w:t xml:space="preserve">комитета </w:t>
      </w:r>
      <w:r w:rsidRPr="00DC203D">
        <w:rPr>
          <w:rStyle w:val="fill"/>
          <w:color w:val="auto"/>
          <w:sz w:val="22"/>
          <w:szCs w:val="22"/>
        </w:rPr>
        <w:t xml:space="preserve"> создать рабочую группу для его обжалования</w:t>
      </w:r>
      <w:r w:rsidRPr="00DC203D">
        <w:rPr>
          <w:sz w:val="22"/>
          <w:szCs w:val="22"/>
        </w:rPr>
        <w:t>.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> 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 xml:space="preserve">Председатель профкома   </w:t>
      </w:r>
      <w:r w:rsidRPr="00DC203D">
        <w:rPr>
          <w:i/>
          <w:iCs/>
          <w:sz w:val="22"/>
          <w:szCs w:val="22"/>
          <w:u w:val="single"/>
        </w:rPr>
        <w:t xml:space="preserve">                          </w:t>
      </w:r>
      <w:r w:rsidRPr="00DC203D">
        <w:rPr>
          <w:sz w:val="22"/>
          <w:szCs w:val="22"/>
        </w:rPr>
        <w:t xml:space="preserve">     </w:t>
      </w:r>
      <w:r w:rsidRPr="00DC203D">
        <w:rPr>
          <w:rStyle w:val="fill"/>
          <w:color w:val="auto"/>
          <w:sz w:val="22"/>
          <w:szCs w:val="22"/>
        </w:rPr>
        <w:t>Т.П. Мухина</w:t>
      </w:r>
      <w:r w:rsidRPr="00DC203D">
        <w:rPr>
          <w:sz w:val="22"/>
          <w:szCs w:val="22"/>
        </w:rPr>
        <w:t xml:space="preserve">                            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sz w:val="22"/>
          <w:szCs w:val="22"/>
        </w:rPr>
        <w:t xml:space="preserve">Секретарь         </w:t>
      </w:r>
      <w:r w:rsidRPr="00DC203D">
        <w:rPr>
          <w:i/>
          <w:iCs/>
          <w:sz w:val="22"/>
          <w:szCs w:val="22"/>
          <w:u w:val="single"/>
        </w:rPr>
        <w:t xml:space="preserve">                          </w:t>
      </w:r>
      <w:r w:rsidRPr="00DC203D">
        <w:rPr>
          <w:sz w:val="22"/>
          <w:szCs w:val="22"/>
        </w:rPr>
        <w:t xml:space="preserve">                       </w:t>
      </w:r>
      <w:r w:rsidRPr="00DC203D">
        <w:rPr>
          <w:rStyle w:val="fill"/>
          <w:color w:val="auto"/>
          <w:sz w:val="22"/>
          <w:szCs w:val="22"/>
        </w:rPr>
        <w:t>Е.В. Иванова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  <w:r w:rsidRPr="00DC203D">
        <w:rPr>
          <w:b/>
          <w:bCs/>
          <w:i/>
          <w:iCs/>
          <w:sz w:val="22"/>
          <w:szCs w:val="22"/>
        </w:rPr>
        <w:t> 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rStyle w:val="fill"/>
          <w:color w:val="auto"/>
          <w:sz w:val="22"/>
          <w:szCs w:val="22"/>
        </w:rPr>
      </w:pPr>
      <w:r w:rsidRPr="00DC203D">
        <w:rPr>
          <w:sz w:val="22"/>
          <w:szCs w:val="22"/>
        </w:rPr>
        <w:t xml:space="preserve">С протоколом ознакомлена  </w:t>
      </w:r>
      <w:r w:rsidRPr="00DC203D">
        <w:rPr>
          <w:i/>
          <w:iCs/>
          <w:sz w:val="22"/>
          <w:szCs w:val="22"/>
          <w:u w:val="single"/>
        </w:rPr>
        <w:t xml:space="preserve">                         </w:t>
      </w:r>
      <w:r w:rsidRPr="00DC203D">
        <w:rPr>
          <w:sz w:val="22"/>
          <w:szCs w:val="22"/>
        </w:rPr>
        <w:t xml:space="preserve">  </w:t>
      </w:r>
      <w:r w:rsidRPr="00DC203D">
        <w:rPr>
          <w:rStyle w:val="fill"/>
          <w:color w:val="auto"/>
          <w:sz w:val="22"/>
          <w:szCs w:val="22"/>
        </w:rPr>
        <w:t>А.В. Львова</w:t>
      </w:r>
    </w:p>
    <w:p w:rsidR="00DE195C" w:rsidRPr="00DC203D" w:rsidRDefault="00DE195C" w:rsidP="00DE19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rPr>
          <w:sz w:val="22"/>
          <w:szCs w:val="22"/>
        </w:rPr>
      </w:pPr>
    </w:p>
    <w:p w:rsidR="00FB5AFF" w:rsidRDefault="00FB5AFF" w:rsidP="00F91EFA">
      <w:pPr>
        <w:pStyle w:val="a5"/>
        <w:spacing w:after="0"/>
        <w:ind w:right="-142"/>
        <w:rPr>
          <w:sz w:val="22"/>
        </w:rPr>
      </w:pPr>
    </w:p>
    <w:p w:rsidR="00FB5AFF" w:rsidRDefault="00FB5AFF" w:rsidP="00F91EFA">
      <w:pPr>
        <w:pStyle w:val="a5"/>
        <w:spacing w:after="0"/>
        <w:ind w:right="-142"/>
        <w:rPr>
          <w:sz w:val="22"/>
        </w:rPr>
      </w:pPr>
    </w:p>
    <w:p w:rsidR="00FB5AFF" w:rsidRDefault="00FB5AFF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DD2F98" w:rsidRDefault="00DD2F98" w:rsidP="00F91EFA">
      <w:pPr>
        <w:pStyle w:val="a5"/>
        <w:spacing w:after="0"/>
        <w:ind w:right="-142"/>
        <w:rPr>
          <w:sz w:val="22"/>
        </w:rPr>
      </w:pPr>
    </w:p>
    <w:p w:rsidR="00131EF2" w:rsidRDefault="00131EF2" w:rsidP="00F91EFA">
      <w:pPr>
        <w:pStyle w:val="a5"/>
        <w:spacing w:after="0"/>
        <w:ind w:right="-142"/>
        <w:rPr>
          <w:sz w:val="22"/>
        </w:rPr>
      </w:pPr>
    </w:p>
    <w:p w:rsidR="00131EF2" w:rsidRDefault="00131EF2" w:rsidP="00F91EFA">
      <w:pPr>
        <w:pStyle w:val="a5"/>
        <w:spacing w:after="0"/>
        <w:ind w:right="-142"/>
        <w:rPr>
          <w:sz w:val="22"/>
        </w:rPr>
      </w:pPr>
    </w:p>
    <w:p w:rsidR="006C1784" w:rsidRDefault="006C1784" w:rsidP="00F91EFA">
      <w:pPr>
        <w:pStyle w:val="a5"/>
        <w:spacing w:after="0"/>
        <w:ind w:right="-142"/>
        <w:rPr>
          <w:sz w:val="22"/>
        </w:rPr>
      </w:pPr>
    </w:p>
    <w:p w:rsidR="006C1784" w:rsidRDefault="006C1784" w:rsidP="00F91EFA">
      <w:pPr>
        <w:pStyle w:val="a5"/>
        <w:spacing w:after="0"/>
        <w:ind w:right="-142"/>
        <w:rPr>
          <w:sz w:val="22"/>
        </w:rPr>
      </w:pPr>
    </w:p>
    <w:p w:rsidR="006C1784" w:rsidRDefault="006C1784" w:rsidP="00F91EFA">
      <w:pPr>
        <w:pStyle w:val="a5"/>
        <w:spacing w:after="0"/>
        <w:ind w:right="-142"/>
        <w:rPr>
          <w:sz w:val="22"/>
        </w:rPr>
      </w:pPr>
    </w:p>
    <w:p w:rsidR="00DE195C" w:rsidRDefault="00DE195C" w:rsidP="00F91EFA">
      <w:pPr>
        <w:pStyle w:val="a5"/>
        <w:spacing w:after="0"/>
        <w:ind w:right="-142"/>
        <w:rPr>
          <w:sz w:val="22"/>
        </w:rPr>
      </w:pPr>
    </w:p>
    <w:p w:rsidR="00FB5AFF" w:rsidRDefault="00BF6549" w:rsidP="00890857">
      <w:pPr>
        <w:pStyle w:val="a5"/>
        <w:spacing w:after="0"/>
        <w:ind w:left="0" w:right="-142"/>
        <w:jc w:val="center"/>
        <w:rPr>
          <w:b/>
          <w:sz w:val="22"/>
        </w:rPr>
      </w:pPr>
      <w:r w:rsidRPr="000E072A">
        <w:rPr>
          <w:b/>
          <w:sz w:val="22"/>
        </w:rPr>
        <w:lastRenderedPageBreak/>
        <w:t>Список литературы</w:t>
      </w:r>
    </w:p>
    <w:p w:rsidR="000E072A" w:rsidRPr="000E072A" w:rsidRDefault="000E072A" w:rsidP="00890857">
      <w:pPr>
        <w:pStyle w:val="a5"/>
        <w:spacing w:after="0"/>
        <w:ind w:left="0" w:right="-142"/>
        <w:jc w:val="center"/>
        <w:rPr>
          <w:b/>
          <w:sz w:val="22"/>
        </w:rPr>
      </w:pPr>
    </w:p>
    <w:p w:rsidR="00BF6549" w:rsidRDefault="00BF6549" w:rsidP="00BF6549">
      <w:pPr>
        <w:pStyle w:val="a5"/>
        <w:spacing w:after="0"/>
        <w:ind w:left="0" w:right="-142"/>
        <w:rPr>
          <w:sz w:val="22"/>
        </w:rPr>
      </w:pPr>
    </w:p>
    <w:p w:rsidR="00BF6549" w:rsidRDefault="000E072A" w:rsidP="000E072A">
      <w:pPr>
        <w:pStyle w:val="a5"/>
        <w:numPr>
          <w:ilvl w:val="1"/>
          <w:numId w:val="10"/>
        </w:numPr>
        <w:tabs>
          <w:tab w:val="clear" w:pos="1440"/>
          <w:tab w:val="num" w:pos="1134"/>
        </w:tabs>
        <w:spacing w:after="0"/>
        <w:ind w:left="1134" w:right="-142"/>
        <w:rPr>
          <w:sz w:val="22"/>
        </w:rPr>
      </w:pPr>
      <w:r>
        <w:rPr>
          <w:sz w:val="22"/>
        </w:rPr>
        <w:t>Трудовой кодекс Российской Федерации. – Москва, 2015</w:t>
      </w:r>
    </w:p>
    <w:p w:rsidR="000E072A" w:rsidRDefault="000E072A" w:rsidP="000E072A">
      <w:pPr>
        <w:pStyle w:val="a5"/>
        <w:spacing w:after="0"/>
        <w:ind w:left="1440" w:right="-142"/>
        <w:rPr>
          <w:sz w:val="22"/>
        </w:rPr>
      </w:pPr>
    </w:p>
    <w:p w:rsidR="000E072A" w:rsidRDefault="000E072A" w:rsidP="000E072A">
      <w:pPr>
        <w:pStyle w:val="a5"/>
        <w:numPr>
          <w:ilvl w:val="1"/>
          <w:numId w:val="10"/>
        </w:numPr>
        <w:tabs>
          <w:tab w:val="clear" w:pos="1440"/>
          <w:tab w:val="num" w:pos="1134"/>
        </w:tabs>
        <w:spacing w:after="0"/>
        <w:ind w:left="1134" w:right="-142"/>
        <w:rPr>
          <w:sz w:val="22"/>
        </w:rPr>
      </w:pPr>
      <w:r>
        <w:rPr>
          <w:sz w:val="22"/>
        </w:rPr>
        <w:t>Журнал «Трудовое право» №5. – Москва, 2015</w:t>
      </w:r>
    </w:p>
    <w:p w:rsidR="000E072A" w:rsidRPr="000E072A" w:rsidRDefault="000E072A" w:rsidP="000E072A">
      <w:pPr>
        <w:ind w:right="-142"/>
        <w:rPr>
          <w:sz w:val="22"/>
        </w:rPr>
      </w:pPr>
    </w:p>
    <w:p w:rsidR="000E072A" w:rsidRDefault="000E072A" w:rsidP="000E072A">
      <w:pPr>
        <w:pStyle w:val="a5"/>
        <w:numPr>
          <w:ilvl w:val="1"/>
          <w:numId w:val="10"/>
        </w:numPr>
        <w:tabs>
          <w:tab w:val="clear" w:pos="1440"/>
          <w:tab w:val="num" w:pos="1134"/>
        </w:tabs>
        <w:spacing w:after="0"/>
        <w:ind w:left="1134" w:right="-142"/>
        <w:rPr>
          <w:sz w:val="22"/>
        </w:rPr>
      </w:pPr>
      <w:r>
        <w:rPr>
          <w:sz w:val="22"/>
        </w:rPr>
        <w:t>Журнал «Трудовое право» №6. – Москва, 2015</w:t>
      </w:r>
    </w:p>
    <w:sectPr w:rsidR="000E072A" w:rsidSect="00FB5AFF">
      <w:footerReference w:type="default" r:id="rId85"/>
      <w:pgSz w:w="8419" w:h="11906" w:orient="landscape" w:code="9"/>
      <w:pgMar w:top="709" w:right="76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74" w:rsidRDefault="00E20B74" w:rsidP="00FB5AFF">
      <w:r>
        <w:separator/>
      </w:r>
    </w:p>
  </w:endnote>
  <w:endnote w:type="continuationSeparator" w:id="0">
    <w:p w:rsidR="00E20B74" w:rsidRDefault="00E20B74" w:rsidP="00FB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844"/>
      <w:docPartObj>
        <w:docPartGallery w:val="Page Numbers (Bottom of Page)"/>
        <w:docPartUnique/>
      </w:docPartObj>
    </w:sdtPr>
    <w:sdtContent>
      <w:p w:rsidR="00FB5AFF" w:rsidRDefault="001A2A9D">
        <w:pPr>
          <w:pStyle w:val="ae"/>
          <w:jc w:val="center"/>
        </w:pPr>
        <w:fldSimple w:instr=" PAGE   \* MERGEFORMAT ">
          <w:r w:rsidR="007D56EC">
            <w:rPr>
              <w:noProof/>
            </w:rPr>
            <w:t>3</w:t>
          </w:r>
        </w:fldSimple>
      </w:p>
    </w:sdtContent>
  </w:sdt>
  <w:p w:rsidR="00FB5AFF" w:rsidRDefault="00FB5A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74" w:rsidRDefault="00E20B74" w:rsidP="00FB5AFF">
      <w:r>
        <w:separator/>
      </w:r>
    </w:p>
  </w:footnote>
  <w:footnote w:type="continuationSeparator" w:id="0">
    <w:p w:rsidR="00E20B74" w:rsidRDefault="00E20B74" w:rsidP="00FB5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44F"/>
    <w:multiLevelType w:val="multilevel"/>
    <w:tmpl w:val="AAD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85048"/>
    <w:multiLevelType w:val="multilevel"/>
    <w:tmpl w:val="4630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91E8B"/>
    <w:multiLevelType w:val="multilevel"/>
    <w:tmpl w:val="EFE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430B8"/>
    <w:multiLevelType w:val="multilevel"/>
    <w:tmpl w:val="9B4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D0FC4"/>
    <w:multiLevelType w:val="multilevel"/>
    <w:tmpl w:val="626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E2E00"/>
    <w:multiLevelType w:val="multilevel"/>
    <w:tmpl w:val="D5F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833AF"/>
    <w:multiLevelType w:val="multilevel"/>
    <w:tmpl w:val="1AEAF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57F14"/>
    <w:multiLevelType w:val="multilevel"/>
    <w:tmpl w:val="4630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66A14"/>
    <w:multiLevelType w:val="hybridMultilevel"/>
    <w:tmpl w:val="F900FC6A"/>
    <w:lvl w:ilvl="0" w:tplc="95C65E7A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D1D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6679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E9C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7F8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72A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1EF2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2A9D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4AB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19FD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6C8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E6F8C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847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92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C15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4F03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AC7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3E42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0A1"/>
    <w:rsid w:val="003C721A"/>
    <w:rsid w:val="003C7323"/>
    <w:rsid w:val="003C7B6E"/>
    <w:rsid w:val="003D0843"/>
    <w:rsid w:val="003D0C50"/>
    <w:rsid w:val="003D0FB9"/>
    <w:rsid w:val="003D129A"/>
    <w:rsid w:val="003D13F3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753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673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5BE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3DE0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B06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6E5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D73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4DB1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84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674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6F783F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6F9F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6EC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6AA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14D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5D1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0A1"/>
    <w:rsid w:val="008748A5"/>
    <w:rsid w:val="00875CA2"/>
    <w:rsid w:val="00875E00"/>
    <w:rsid w:val="00875F7B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857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122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0797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4F88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569C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29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B0D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309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9ED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4A44"/>
    <w:rsid w:val="00A74AF5"/>
    <w:rsid w:val="00A7505F"/>
    <w:rsid w:val="00A7541D"/>
    <w:rsid w:val="00A754F4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02A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047"/>
    <w:rsid w:val="00AD34DF"/>
    <w:rsid w:val="00AD3894"/>
    <w:rsid w:val="00AD3D93"/>
    <w:rsid w:val="00AD3F07"/>
    <w:rsid w:val="00AD4348"/>
    <w:rsid w:val="00AD45F3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10A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3E29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2A6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3E0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74C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549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23E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313"/>
    <w:rsid w:val="00C75BCC"/>
    <w:rsid w:val="00C75D43"/>
    <w:rsid w:val="00C75DFC"/>
    <w:rsid w:val="00C762BD"/>
    <w:rsid w:val="00C766E4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12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1C9A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9C0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1DDD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048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04C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806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03D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2F98"/>
    <w:rsid w:val="00DD3925"/>
    <w:rsid w:val="00DD56C9"/>
    <w:rsid w:val="00DD5904"/>
    <w:rsid w:val="00DD644C"/>
    <w:rsid w:val="00DD67FF"/>
    <w:rsid w:val="00DD6834"/>
    <w:rsid w:val="00DD7930"/>
    <w:rsid w:val="00DD7959"/>
    <w:rsid w:val="00DE009F"/>
    <w:rsid w:val="00DE0664"/>
    <w:rsid w:val="00DE0A5E"/>
    <w:rsid w:val="00DE0D2C"/>
    <w:rsid w:val="00DE0EC1"/>
    <w:rsid w:val="00DE10FA"/>
    <w:rsid w:val="00DE150F"/>
    <w:rsid w:val="00DE195C"/>
    <w:rsid w:val="00DE2E11"/>
    <w:rsid w:val="00DE32EC"/>
    <w:rsid w:val="00DE38C0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0B74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2A6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4C2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3E9D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A0C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4D41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67570"/>
    <w:rsid w:val="00F70B0D"/>
    <w:rsid w:val="00F70CC5"/>
    <w:rsid w:val="00F71476"/>
    <w:rsid w:val="00F71CA3"/>
    <w:rsid w:val="00F722C8"/>
    <w:rsid w:val="00F723FE"/>
    <w:rsid w:val="00F72BE9"/>
    <w:rsid w:val="00F72D3F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1EFA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AFF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D"/>
    <w:pPr>
      <w:spacing w:line="240" w:lineRule="auto"/>
      <w:ind w:left="0" w:firstLine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35D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eastAsia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qFormat/>
    <w:rsid w:val="003F79BA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35D1D"/>
    <w:rPr>
      <w:rFonts w:ascii="Times New Roman" w:eastAsiaTheme="minorEastAsia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35D1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35D1D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aliases w:val="Знак Знак"/>
    <w:basedOn w:val="a0"/>
    <w:link w:val="a9"/>
    <w:semiHidden/>
    <w:locked/>
    <w:rsid w:val="00835D1D"/>
    <w:rPr>
      <w:rFonts w:ascii="Times New Roman" w:eastAsia="Times New Roman" w:hAnsi="Times New Roman"/>
    </w:rPr>
  </w:style>
  <w:style w:type="paragraph" w:styleId="a9">
    <w:name w:val="Body Text Indent"/>
    <w:aliases w:val="Знак"/>
    <w:basedOn w:val="a"/>
    <w:link w:val="a8"/>
    <w:semiHidden/>
    <w:unhideWhenUsed/>
    <w:rsid w:val="00835D1D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835D1D"/>
    <w:rPr>
      <w:rFonts w:ascii="Times New Roman" w:eastAsiaTheme="minorEastAsia" w:hAnsi="Times New Roman"/>
      <w:sz w:val="24"/>
      <w:szCs w:val="24"/>
    </w:rPr>
  </w:style>
  <w:style w:type="character" w:customStyle="1" w:styleId="incut-head-control">
    <w:name w:val="incut-head-control"/>
    <w:basedOn w:val="a0"/>
    <w:rsid w:val="00835D1D"/>
    <w:rPr>
      <w:rFonts w:ascii="Helvetica" w:hAnsi="Helvetica" w:cs="Helvetica" w:hint="default"/>
      <w:b/>
      <w:bCs/>
      <w:sz w:val="21"/>
      <w:szCs w:val="21"/>
    </w:rPr>
  </w:style>
  <w:style w:type="character" w:customStyle="1" w:styleId="incut-head-sub">
    <w:name w:val="incut-head-sub"/>
    <w:basedOn w:val="a0"/>
    <w:rsid w:val="00835D1D"/>
  </w:style>
  <w:style w:type="character" w:styleId="aa">
    <w:name w:val="Strong"/>
    <w:basedOn w:val="a0"/>
    <w:uiPriority w:val="22"/>
    <w:qFormat/>
    <w:rsid w:val="00835D1D"/>
    <w:rPr>
      <w:b/>
      <w:bCs/>
    </w:rPr>
  </w:style>
  <w:style w:type="character" w:customStyle="1" w:styleId="fill">
    <w:name w:val="fill"/>
    <w:basedOn w:val="a0"/>
    <w:rsid w:val="00835D1D"/>
    <w:rPr>
      <w:color w:val="FF0000"/>
    </w:rPr>
  </w:style>
  <w:style w:type="character" w:customStyle="1" w:styleId="small">
    <w:name w:val="small"/>
    <w:basedOn w:val="a0"/>
    <w:rsid w:val="00835D1D"/>
    <w:rPr>
      <w:sz w:val="16"/>
      <w:szCs w:val="16"/>
    </w:rPr>
  </w:style>
  <w:style w:type="table" w:styleId="ab">
    <w:name w:val="Table Grid"/>
    <w:basedOn w:val="a1"/>
    <w:uiPriority w:val="59"/>
    <w:rsid w:val="00FB5A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B5A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B5AFF"/>
    <w:rPr>
      <w:rFonts w:ascii="Times New Roman" w:eastAsiaTheme="minorEastAsia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B5A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5AFF"/>
    <w:rPr>
      <w:rFonts w:ascii="Times New Roman" w:eastAsiaTheme="minorEastAsia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740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40A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dget.1kadry.ru/" TargetMode="External"/><Relationship Id="rId18" Type="http://schemas.openxmlformats.org/officeDocument/2006/relationships/hyperlink" Target="http://budget.1kadry.ru/" TargetMode="External"/><Relationship Id="rId26" Type="http://schemas.openxmlformats.org/officeDocument/2006/relationships/hyperlink" Target="http://budget.1kadry.ru/" TargetMode="External"/><Relationship Id="rId39" Type="http://schemas.openxmlformats.org/officeDocument/2006/relationships/hyperlink" Target="http://budget.1kadry.ru/" TargetMode="External"/><Relationship Id="rId21" Type="http://schemas.openxmlformats.org/officeDocument/2006/relationships/hyperlink" Target="http://budget.1kadry.ru/" TargetMode="External"/><Relationship Id="rId34" Type="http://schemas.openxmlformats.org/officeDocument/2006/relationships/hyperlink" Target="http://budget.1kadry.ru/" TargetMode="External"/><Relationship Id="rId42" Type="http://schemas.openxmlformats.org/officeDocument/2006/relationships/hyperlink" Target="http://budget.1kadry.ru/" TargetMode="External"/><Relationship Id="rId47" Type="http://schemas.openxmlformats.org/officeDocument/2006/relationships/hyperlink" Target="http://budget.1kadry.ru/" TargetMode="External"/><Relationship Id="rId50" Type="http://schemas.openxmlformats.org/officeDocument/2006/relationships/hyperlink" Target="http://budget.1kadry.ru/" TargetMode="External"/><Relationship Id="rId55" Type="http://schemas.openxmlformats.org/officeDocument/2006/relationships/hyperlink" Target="http://budget.1kadry.ru/" TargetMode="External"/><Relationship Id="rId63" Type="http://schemas.openxmlformats.org/officeDocument/2006/relationships/hyperlink" Target="http://budget.1kadry.ru/" TargetMode="External"/><Relationship Id="rId68" Type="http://schemas.openxmlformats.org/officeDocument/2006/relationships/hyperlink" Target="http://budget.1kadry.ru/" TargetMode="External"/><Relationship Id="rId76" Type="http://schemas.openxmlformats.org/officeDocument/2006/relationships/hyperlink" Target="http://budget.1kadry.ru/" TargetMode="External"/><Relationship Id="rId84" Type="http://schemas.openxmlformats.org/officeDocument/2006/relationships/hyperlink" Target="http://budget.1kadry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udget.1kad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dget.1kadry.ru/" TargetMode="External"/><Relationship Id="rId29" Type="http://schemas.openxmlformats.org/officeDocument/2006/relationships/hyperlink" Target="http://budget.1kadry.ru/" TargetMode="External"/><Relationship Id="rId11" Type="http://schemas.openxmlformats.org/officeDocument/2006/relationships/hyperlink" Target="http://budget.1kadry.ru/" TargetMode="External"/><Relationship Id="rId24" Type="http://schemas.openxmlformats.org/officeDocument/2006/relationships/hyperlink" Target="http://budget.1kadry.ru/" TargetMode="External"/><Relationship Id="rId32" Type="http://schemas.openxmlformats.org/officeDocument/2006/relationships/hyperlink" Target="http://budget.1kadry.ru/" TargetMode="External"/><Relationship Id="rId37" Type="http://schemas.openxmlformats.org/officeDocument/2006/relationships/hyperlink" Target="http://budget.1kadry.ru/" TargetMode="External"/><Relationship Id="rId40" Type="http://schemas.openxmlformats.org/officeDocument/2006/relationships/hyperlink" Target="http://budget.1kadry.ru/" TargetMode="External"/><Relationship Id="rId45" Type="http://schemas.openxmlformats.org/officeDocument/2006/relationships/hyperlink" Target="http://budget.1kadry.ru/" TargetMode="External"/><Relationship Id="rId53" Type="http://schemas.openxmlformats.org/officeDocument/2006/relationships/hyperlink" Target="http://budget.1kadry.ru/" TargetMode="External"/><Relationship Id="rId58" Type="http://schemas.openxmlformats.org/officeDocument/2006/relationships/hyperlink" Target="http://budget.1kadry.ru/" TargetMode="External"/><Relationship Id="rId66" Type="http://schemas.openxmlformats.org/officeDocument/2006/relationships/hyperlink" Target="http://budget.1kadry.ru/" TargetMode="External"/><Relationship Id="rId74" Type="http://schemas.openxmlformats.org/officeDocument/2006/relationships/hyperlink" Target="http://budget.1kadry.ru/" TargetMode="External"/><Relationship Id="rId79" Type="http://schemas.openxmlformats.org/officeDocument/2006/relationships/hyperlink" Target="http://budget.1kadry.ru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udget.1kadry.ru/" TargetMode="External"/><Relationship Id="rId82" Type="http://schemas.openxmlformats.org/officeDocument/2006/relationships/hyperlink" Target="http://budget.1kadry.ru/" TargetMode="External"/><Relationship Id="rId19" Type="http://schemas.openxmlformats.org/officeDocument/2006/relationships/hyperlink" Target="http://budget.1kad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1kadry.ru/" TargetMode="External"/><Relationship Id="rId14" Type="http://schemas.openxmlformats.org/officeDocument/2006/relationships/hyperlink" Target="http://budget.1kadry.ru/" TargetMode="External"/><Relationship Id="rId22" Type="http://schemas.openxmlformats.org/officeDocument/2006/relationships/hyperlink" Target="http://budget.1kadry.ru/" TargetMode="External"/><Relationship Id="rId27" Type="http://schemas.openxmlformats.org/officeDocument/2006/relationships/hyperlink" Target="http://budget.1kadry.ru/" TargetMode="External"/><Relationship Id="rId30" Type="http://schemas.openxmlformats.org/officeDocument/2006/relationships/hyperlink" Target="http://budget.1kadry.ru/" TargetMode="External"/><Relationship Id="rId35" Type="http://schemas.openxmlformats.org/officeDocument/2006/relationships/hyperlink" Target="http://budget.1kadry.ru/" TargetMode="External"/><Relationship Id="rId43" Type="http://schemas.openxmlformats.org/officeDocument/2006/relationships/hyperlink" Target="http://budget.1kadry.ru/" TargetMode="External"/><Relationship Id="rId48" Type="http://schemas.openxmlformats.org/officeDocument/2006/relationships/hyperlink" Target="http://budget.1kadry.ru/" TargetMode="External"/><Relationship Id="rId56" Type="http://schemas.openxmlformats.org/officeDocument/2006/relationships/hyperlink" Target="http://budget.1kadry.ru/" TargetMode="External"/><Relationship Id="rId64" Type="http://schemas.openxmlformats.org/officeDocument/2006/relationships/hyperlink" Target="http://budget.1kadry.ru/" TargetMode="External"/><Relationship Id="rId69" Type="http://schemas.openxmlformats.org/officeDocument/2006/relationships/hyperlink" Target="http://budget.1kadry.ru/" TargetMode="External"/><Relationship Id="rId77" Type="http://schemas.openxmlformats.org/officeDocument/2006/relationships/hyperlink" Target="http://budget.1kadry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budget.1kadry.ru/" TargetMode="External"/><Relationship Id="rId72" Type="http://schemas.openxmlformats.org/officeDocument/2006/relationships/hyperlink" Target="http://budget.1kadry.ru/" TargetMode="External"/><Relationship Id="rId80" Type="http://schemas.openxmlformats.org/officeDocument/2006/relationships/hyperlink" Target="http://budget.1kadry.ru/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budget.1kadry.ru/" TargetMode="External"/><Relationship Id="rId17" Type="http://schemas.openxmlformats.org/officeDocument/2006/relationships/hyperlink" Target="http://budget.1kadry.ru/" TargetMode="External"/><Relationship Id="rId25" Type="http://schemas.openxmlformats.org/officeDocument/2006/relationships/hyperlink" Target="http://budget.1kadry.ru/" TargetMode="External"/><Relationship Id="rId33" Type="http://schemas.openxmlformats.org/officeDocument/2006/relationships/hyperlink" Target="http://budget.1kadry.ru/" TargetMode="External"/><Relationship Id="rId38" Type="http://schemas.openxmlformats.org/officeDocument/2006/relationships/hyperlink" Target="http://budget.1kadry.ru/" TargetMode="External"/><Relationship Id="rId46" Type="http://schemas.openxmlformats.org/officeDocument/2006/relationships/hyperlink" Target="http://budget.1kadry.ru/" TargetMode="External"/><Relationship Id="rId59" Type="http://schemas.openxmlformats.org/officeDocument/2006/relationships/hyperlink" Target="http://budget.1kadry.ru/" TargetMode="External"/><Relationship Id="rId67" Type="http://schemas.openxmlformats.org/officeDocument/2006/relationships/hyperlink" Target="http://budget.1kadry.ru/" TargetMode="External"/><Relationship Id="rId20" Type="http://schemas.openxmlformats.org/officeDocument/2006/relationships/hyperlink" Target="http://budget.1kadry.ru/" TargetMode="External"/><Relationship Id="rId41" Type="http://schemas.openxmlformats.org/officeDocument/2006/relationships/hyperlink" Target="http://budget.1kadry.ru/" TargetMode="External"/><Relationship Id="rId54" Type="http://schemas.openxmlformats.org/officeDocument/2006/relationships/hyperlink" Target="http://budget.1kadry.ru/" TargetMode="External"/><Relationship Id="rId62" Type="http://schemas.openxmlformats.org/officeDocument/2006/relationships/hyperlink" Target="http://budget.1kadry.ru/" TargetMode="External"/><Relationship Id="rId70" Type="http://schemas.openxmlformats.org/officeDocument/2006/relationships/hyperlink" Target="http://budget.1kadry.ru/" TargetMode="External"/><Relationship Id="rId75" Type="http://schemas.openxmlformats.org/officeDocument/2006/relationships/hyperlink" Target="http://budget.1kadry.ru/" TargetMode="External"/><Relationship Id="rId83" Type="http://schemas.openxmlformats.org/officeDocument/2006/relationships/hyperlink" Target="http://budget.1kad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udget.1kadry.ru/" TargetMode="External"/><Relationship Id="rId23" Type="http://schemas.openxmlformats.org/officeDocument/2006/relationships/hyperlink" Target="http://budget.1kadry.ru/" TargetMode="External"/><Relationship Id="rId28" Type="http://schemas.openxmlformats.org/officeDocument/2006/relationships/hyperlink" Target="http://budget.1kadry.ru/" TargetMode="External"/><Relationship Id="rId36" Type="http://schemas.openxmlformats.org/officeDocument/2006/relationships/hyperlink" Target="http://budget.1kadry.ru/" TargetMode="External"/><Relationship Id="rId49" Type="http://schemas.openxmlformats.org/officeDocument/2006/relationships/hyperlink" Target="http://budget.1kadry.ru/" TargetMode="External"/><Relationship Id="rId57" Type="http://schemas.openxmlformats.org/officeDocument/2006/relationships/hyperlink" Target="http://budget.1kadry.ru/" TargetMode="External"/><Relationship Id="rId10" Type="http://schemas.openxmlformats.org/officeDocument/2006/relationships/hyperlink" Target="http://budget.1kadry.ru/" TargetMode="External"/><Relationship Id="rId31" Type="http://schemas.openxmlformats.org/officeDocument/2006/relationships/hyperlink" Target="http://budget.1kadry.ru/" TargetMode="External"/><Relationship Id="rId44" Type="http://schemas.openxmlformats.org/officeDocument/2006/relationships/hyperlink" Target="http://budget.1kadry.ru/" TargetMode="External"/><Relationship Id="rId52" Type="http://schemas.openxmlformats.org/officeDocument/2006/relationships/hyperlink" Target="http://budget.1kadry.ru/" TargetMode="External"/><Relationship Id="rId60" Type="http://schemas.openxmlformats.org/officeDocument/2006/relationships/hyperlink" Target="http://budget.1kadry.ru/" TargetMode="External"/><Relationship Id="rId65" Type="http://schemas.openxmlformats.org/officeDocument/2006/relationships/hyperlink" Target="http://budget.1kadry.ru/" TargetMode="External"/><Relationship Id="rId73" Type="http://schemas.openxmlformats.org/officeDocument/2006/relationships/hyperlink" Target="http://budget.1kadry.ru/" TargetMode="External"/><Relationship Id="rId78" Type="http://schemas.openxmlformats.org/officeDocument/2006/relationships/hyperlink" Target="http://budget.1kadry.ru/" TargetMode="External"/><Relationship Id="rId81" Type="http://schemas.openxmlformats.org/officeDocument/2006/relationships/hyperlink" Target="http://budget.1kadry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298D45-96A7-41CA-995A-2EBDCE93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14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2015-10-22T08:18:00Z</cp:lastPrinted>
  <dcterms:created xsi:type="dcterms:W3CDTF">2015-08-20T08:02:00Z</dcterms:created>
  <dcterms:modified xsi:type="dcterms:W3CDTF">2016-01-28T15:35:00Z</dcterms:modified>
</cp:coreProperties>
</file>